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66719" w14:textId="77777777" w:rsidR="00BF5739" w:rsidRDefault="0027177E">
      <w:pPr>
        <w:pStyle w:val="a4"/>
      </w:pPr>
      <w:r>
        <w:t>Материально-технические условия реализации основной образовательной</w:t>
      </w:r>
      <w:r>
        <w:rPr>
          <w:spacing w:val="1"/>
        </w:rPr>
        <w:t xml:space="preserve"> </w:t>
      </w:r>
      <w:r>
        <w:t>программы начального</w:t>
      </w:r>
      <w:r>
        <w:rPr>
          <w:spacing w:val="1"/>
        </w:rPr>
        <w:t xml:space="preserve"> </w:t>
      </w:r>
      <w:r>
        <w:t>общего образования в соответствии с обновлённым</w:t>
      </w:r>
      <w:r>
        <w:rPr>
          <w:spacing w:val="-67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 и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НОО</w:t>
      </w:r>
    </w:p>
    <w:p w14:paraId="3DFE251D" w14:textId="77777777" w:rsidR="00BF5739" w:rsidRDefault="00BF5739">
      <w:pPr>
        <w:pStyle w:val="a3"/>
        <w:spacing w:before="5"/>
        <w:ind w:left="0" w:firstLine="0"/>
        <w:jc w:val="left"/>
        <w:rPr>
          <w:b/>
          <w:sz w:val="27"/>
        </w:rPr>
      </w:pPr>
    </w:p>
    <w:p w14:paraId="59E2AD43" w14:textId="77777777" w:rsidR="00BF5739" w:rsidRDefault="0027177E">
      <w:pPr>
        <w:pStyle w:val="a3"/>
        <w:spacing w:line="242" w:lineRule="auto"/>
        <w:ind w:right="20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61"/>
        </w:rPr>
        <w:t xml:space="preserve"> </w:t>
      </w:r>
      <w:r>
        <w:t>областей</w:t>
      </w:r>
      <w:r>
        <w:rPr>
          <w:spacing w:val="62"/>
        </w:rPr>
        <w:t xml:space="preserve"> </w:t>
      </w:r>
      <w:r>
        <w:t>/</w:t>
      </w:r>
      <w:r>
        <w:rPr>
          <w:spacing w:val="60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МБОУ</w:t>
      </w:r>
    </w:p>
    <w:p w14:paraId="681DDA79" w14:textId="6AA7C3D4" w:rsidR="00BF5739" w:rsidRDefault="0027177E">
      <w:pPr>
        <w:pStyle w:val="a3"/>
        <w:ind w:right="203" w:firstLine="0"/>
      </w:pPr>
      <w:r>
        <w:t>«Сельментаузе</w:t>
      </w:r>
      <w:r>
        <w:t>нская</w:t>
      </w:r>
      <w:r>
        <w:rPr>
          <w:spacing w:val="1"/>
        </w:rPr>
        <w:t xml:space="preserve"> </w:t>
      </w:r>
      <w:r>
        <w:t>СОШ</w:t>
      </w:r>
      <w:r>
        <w:t>»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презентационным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освещением,</w:t>
      </w:r>
      <w:r>
        <w:rPr>
          <w:spacing w:val="-3"/>
        </w:rPr>
        <w:t xml:space="preserve"> </w:t>
      </w:r>
      <w:r>
        <w:t>хозяйственным инвентарем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оборудовано:</w:t>
      </w:r>
    </w:p>
    <w:p w14:paraId="5C534CD1" w14:textId="325A83A4" w:rsidR="00BF5739" w:rsidRDefault="0027177E">
      <w:pPr>
        <w:pStyle w:val="a3"/>
        <w:ind w:right="203"/>
      </w:pPr>
      <w:r>
        <w:rPr>
          <w:i/>
        </w:rPr>
        <w:t>–</w:t>
      </w:r>
      <w:r>
        <w:rPr>
          <w:i/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кабинетами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работников;</w:t>
      </w:r>
    </w:p>
    <w:p w14:paraId="02B6C73F" w14:textId="77777777" w:rsidR="00BF5739" w:rsidRDefault="0027177E">
      <w:pPr>
        <w:pStyle w:val="a5"/>
        <w:numPr>
          <w:ilvl w:val="0"/>
          <w:numId w:val="14"/>
        </w:numPr>
        <w:tabs>
          <w:tab w:val="left" w:pos="1324"/>
        </w:tabs>
        <w:ind w:right="197" w:firstLine="708"/>
        <w:rPr>
          <w:sz w:val="28"/>
        </w:rPr>
      </w:pP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(лаборатории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мастерские);</w:t>
      </w:r>
    </w:p>
    <w:p w14:paraId="39065CC8" w14:textId="77777777" w:rsidR="00BF5739" w:rsidRDefault="0027177E">
      <w:pPr>
        <w:pStyle w:val="a5"/>
        <w:numPr>
          <w:ilvl w:val="0"/>
          <w:numId w:val="14"/>
        </w:numPr>
        <w:tabs>
          <w:tab w:val="left" w:pos="1499"/>
        </w:tabs>
        <w:ind w:right="198" w:firstLine="708"/>
        <w:rPr>
          <w:sz w:val="28"/>
        </w:rPr>
      </w:pPr>
      <w:r>
        <w:rPr>
          <w:sz w:val="28"/>
        </w:rPr>
        <w:t>информационно-библиотечным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зонами,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книгохранилищами,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обеспечивающими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сохранность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книжного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фонда,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медиатекой;</w:t>
      </w:r>
    </w:p>
    <w:p w14:paraId="44223488" w14:textId="77777777" w:rsidR="00BF5739" w:rsidRDefault="0027177E">
      <w:pPr>
        <w:pStyle w:val="a5"/>
        <w:numPr>
          <w:ilvl w:val="0"/>
          <w:numId w:val="14"/>
        </w:numPr>
        <w:tabs>
          <w:tab w:val="left" w:pos="1144"/>
        </w:tabs>
        <w:ind w:right="196" w:firstLine="708"/>
        <w:rPr>
          <w:sz w:val="28"/>
        </w:rPr>
      </w:pPr>
      <w:r>
        <w:rPr>
          <w:sz w:val="28"/>
        </w:rPr>
        <w:t>актовым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залом,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сооружениями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-12"/>
          <w:sz w:val="28"/>
        </w:rPr>
        <w:t xml:space="preserve"> </w:t>
      </w:r>
      <w:r>
        <w:rPr>
          <w:sz w:val="28"/>
        </w:rPr>
        <w:t>зал,</w:t>
      </w:r>
      <w:r>
        <w:rPr>
          <w:spacing w:val="-13"/>
          <w:sz w:val="28"/>
        </w:rPr>
        <w:t xml:space="preserve"> </w:t>
      </w:r>
      <w:r>
        <w:rPr>
          <w:sz w:val="28"/>
        </w:rPr>
        <w:t>оснащенные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инвентарем);</w:t>
      </w:r>
    </w:p>
    <w:p w14:paraId="6F462802" w14:textId="77777777" w:rsidR="00BF5739" w:rsidRDefault="0027177E">
      <w:pPr>
        <w:pStyle w:val="a5"/>
        <w:numPr>
          <w:ilvl w:val="0"/>
          <w:numId w:val="14"/>
        </w:numPr>
        <w:tabs>
          <w:tab w:val="left" w:pos="1274"/>
        </w:tabs>
        <w:ind w:right="199" w:firstLine="708"/>
        <w:rPr>
          <w:sz w:val="28"/>
        </w:rPr>
      </w:pP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 пищи, обеспечивающие возможность организации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6"/>
          <w:sz w:val="28"/>
        </w:rPr>
        <w:t xml:space="preserve"> </w:t>
      </w:r>
      <w:r>
        <w:rPr>
          <w:sz w:val="28"/>
        </w:rPr>
        <w:t>завтраков;</w:t>
      </w:r>
    </w:p>
    <w:p w14:paraId="7179D66D" w14:textId="77777777" w:rsidR="00BF5739" w:rsidRDefault="0027177E">
      <w:pPr>
        <w:pStyle w:val="a5"/>
        <w:numPr>
          <w:ilvl w:val="0"/>
          <w:numId w:val="14"/>
        </w:numPr>
        <w:tabs>
          <w:tab w:val="left" w:pos="1132"/>
        </w:tabs>
        <w:spacing w:line="322" w:lineRule="exact"/>
        <w:ind w:left="1131" w:hanging="207"/>
        <w:jc w:val="left"/>
        <w:rPr>
          <w:sz w:val="28"/>
        </w:rPr>
      </w:pPr>
      <w:r>
        <w:rPr>
          <w:spacing w:val="-2"/>
          <w:sz w:val="28"/>
        </w:rPr>
        <w:t>помещением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медицинского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назначения;</w:t>
      </w:r>
    </w:p>
    <w:p w14:paraId="6A23FD9E" w14:textId="77777777" w:rsidR="00BF5739" w:rsidRDefault="0027177E">
      <w:pPr>
        <w:pStyle w:val="a5"/>
        <w:numPr>
          <w:ilvl w:val="0"/>
          <w:numId w:val="14"/>
        </w:numPr>
        <w:tabs>
          <w:tab w:val="left" w:pos="1132"/>
        </w:tabs>
        <w:spacing w:line="322" w:lineRule="exact"/>
        <w:ind w:left="1131" w:hanging="207"/>
        <w:jc w:val="left"/>
        <w:rPr>
          <w:sz w:val="28"/>
        </w:rPr>
      </w:pPr>
      <w:r>
        <w:rPr>
          <w:spacing w:val="-2"/>
          <w:sz w:val="28"/>
        </w:rPr>
        <w:t>гардеробами,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санузлами;</w:t>
      </w:r>
    </w:p>
    <w:p w14:paraId="01C59781" w14:textId="77777777" w:rsidR="00BF5739" w:rsidRDefault="0027177E">
      <w:pPr>
        <w:pStyle w:val="a5"/>
        <w:numPr>
          <w:ilvl w:val="0"/>
          <w:numId w:val="14"/>
        </w:numPr>
        <w:tabs>
          <w:tab w:val="left" w:pos="1132"/>
        </w:tabs>
        <w:spacing w:line="322" w:lineRule="exact"/>
        <w:ind w:left="1131" w:hanging="207"/>
        <w:jc w:val="left"/>
        <w:rPr>
          <w:sz w:val="28"/>
        </w:rPr>
      </w:pPr>
      <w:r>
        <w:rPr>
          <w:spacing w:val="-1"/>
          <w:sz w:val="28"/>
        </w:rPr>
        <w:t>участком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(территорией)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необходимым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набором</w:t>
      </w:r>
      <w:r>
        <w:rPr>
          <w:spacing w:val="-16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зон;</w:t>
      </w:r>
    </w:p>
    <w:p w14:paraId="1451E211" w14:textId="77777777" w:rsidR="00BF5739" w:rsidRDefault="0027177E">
      <w:pPr>
        <w:pStyle w:val="a5"/>
        <w:numPr>
          <w:ilvl w:val="0"/>
          <w:numId w:val="14"/>
        </w:numPr>
        <w:tabs>
          <w:tab w:val="left" w:pos="1245"/>
        </w:tabs>
        <w:ind w:right="197" w:firstLine="708"/>
        <w:rPr>
          <w:sz w:val="28"/>
        </w:rPr>
      </w:pPr>
      <w:r>
        <w:rPr>
          <w:sz w:val="28"/>
        </w:rPr>
        <w:t>полными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расходные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картриджи,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доске),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 носители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информации);</w:t>
      </w:r>
    </w:p>
    <w:p w14:paraId="245A747B" w14:textId="77777777" w:rsidR="00BF5739" w:rsidRDefault="0027177E">
      <w:pPr>
        <w:pStyle w:val="a5"/>
        <w:numPr>
          <w:ilvl w:val="0"/>
          <w:numId w:val="14"/>
        </w:numPr>
        <w:tabs>
          <w:tab w:val="left" w:pos="1132"/>
        </w:tabs>
        <w:ind w:left="925" w:right="201" w:firstLine="0"/>
        <w:rPr>
          <w:sz w:val="28"/>
        </w:rPr>
      </w:pPr>
      <w:r>
        <w:rPr>
          <w:sz w:val="28"/>
        </w:rPr>
        <w:t>мебелью, офисным оснащением и хозяйственным инвентарем.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5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деятельность,</w:t>
      </w:r>
    </w:p>
    <w:p w14:paraId="3D33560B" w14:textId="77777777" w:rsidR="00BF5739" w:rsidRDefault="0027177E">
      <w:pPr>
        <w:pStyle w:val="a3"/>
        <w:ind w:right="200" w:firstLine="0"/>
      </w:pPr>
      <w:r>
        <w:t>самостоятельно</w:t>
      </w:r>
      <w:r>
        <w:rPr>
          <w:spacing w:val="1"/>
        </w:rPr>
        <w:t xml:space="preserve"> </w:t>
      </w:r>
      <w:r>
        <w:t>з</w:t>
      </w:r>
      <w:r>
        <w:t>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-67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14:paraId="7578C925" w14:textId="77777777" w:rsidR="00BF5739" w:rsidRDefault="0027177E">
      <w:pPr>
        <w:pStyle w:val="a3"/>
        <w:ind w:right="200"/>
      </w:pP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поддерживаемых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модулем программы повышения квалификации по использованию комплекта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требовани</w:t>
      </w:r>
      <w:r>
        <w:t>ями</w:t>
      </w:r>
      <w:r>
        <w:rPr>
          <w:spacing w:val="10"/>
        </w:rPr>
        <w:t xml:space="preserve"> </w:t>
      </w:r>
      <w:r>
        <w:t>ФГОС НОО.</w:t>
      </w:r>
    </w:p>
    <w:p w14:paraId="35C998E3" w14:textId="77777777" w:rsidR="00BF5739" w:rsidRDefault="0027177E">
      <w:pPr>
        <w:pStyle w:val="a3"/>
        <w:ind w:right="201"/>
      </w:pPr>
      <w:r>
        <w:t>Состав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(инновационные)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традиционные средства наглядности (печатные материалы, натуральные объекты,</w:t>
      </w:r>
      <w:r>
        <w:rPr>
          <w:spacing w:val="1"/>
        </w:rPr>
        <w:t xml:space="preserve"> </w:t>
      </w:r>
      <w:r>
        <w:t>модели),</w:t>
      </w:r>
      <w:r>
        <w:rPr>
          <w:spacing w:val="42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лабораторное</w:t>
      </w:r>
      <w:r>
        <w:rPr>
          <w:spacing w:val="43"/>
        </w:rPr>
        <w:t xml:space="preserve"> </w:t>
      </w:r>
      <w:r>
        <w:t>оборудование,</w:t>
      </w:r>
      <w:r>
        <w:rPr>
          <w:spacing w:val="42"/>
        </w:rPr>
        <w:t xml:space="preserve"> </w:t>
      </w:r>
      <w:r>
        <w:t>приборы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инструменты</w:t>
      </w:r>
      <w:r>
        <w:rPr>
          <w:spacing w:val="43"/>
        </w:rPr>
        <w:t xml:space="preserve"> </w:t>
      </w:r>
      <w:r>
        <w:t>для</w:t>
      </w:r>
    </w:p>
    <w:p w14:paraId="11FB0D77" w14:textId="77777777" w:rsidR="00BF5739" w:rsidRDefault="00BF5739">
      <w:pPr>
        <w:sectPr w:rsidR="00BF5739">
          <w:type w:val="continuous"/>
          <w:pgSz w:w="11910" w:h="16840"/>
          <w:pgMar w:top="1260" w:right="500" w:bottom="280" w:left="1060" w:header="720" w:footer="720" w:gutter="0"/>
          <w:cols w:space="720"/>
        </w:sectPr>
      </w:pPr>
    </w:p>
    <w:p w14:paraId="67404F44" w14:textId="77777777" w:rsidR="00BF5739" w:rsidRDefault="0027177E">
      <w:pPr>
        <w:pStyle w:val="a3"/>
        <w:spacing w:before="62" w:line="242" w:lineRule="auto"/>
        <w:ind w:firstLine="0"/>
        <w:jc w:val="left"/>
      </w:pPr>
      <w:r>
        <w:lastRenderedPageBreak/>
        <w:t>проведения</w:t>
      </w:r>
      <w:r>
        <w:rPr>
          <w:spacing w:val="69"/>
        </w:rPr>
        <w:t xml:space="preserve"> </w:t>
      </w:r>
      <w:r>
        <w:t>натурных</w:t>
      </w:r>
      <w:r>
        <w:rPr>
          <w:spacing w:val="3"/>
        </w:rPr>
        <w:t xml:space="preserve"> </w:t>
      </w:r>
      <w:r>
        <w:t>экспериментов</w:t>
      </w:r>
      <w:r>
        <w:rPr>
          <w:spacing w:val="6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исследований,</w:t>
      </w:r>
      <w:r>
        <w:rPr>
          <w:spacing w:val="67"/>
        </w:rPr>
        <w:t xml:space="preserve"> </w:t>
      </w:r>
      <w:r>
        <w:t>расходные</w:t>
      </w:r>
      <w:r>
        <w:rPr>
          <w:spacing w:val="67"/>
        </w:rPr>
        <w:t xml:space="preserve"> </w:t>
      </w:r>
      <w:r>
        <w:t>материалы</w:t>
      </w:r>
      <w:r>
        <w:rPr>
          <w:spacing w:val="6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канцелярские</w:t>
      </w:r>
      <w:r>
        <w:rPr>
          <w:spacing w:val="-1"/>
        </w:rPr>
        <w:t xml:space="preserve"> </w:t>
      </w:r>
      <w:r>
        <w:t>принадлеж</w:t>
      </w:r>
      <w:r>
        <w:t>ности.</w:t>
      </w:r>
    </w:p>
    <w:p w14:paraId="292DD705" w14:textId="77777777" w:rsidR="00BF5739" w:rsidRDefault="0027177E">
      <w:pPr>
        <w:pStyle w:val="a3"/>
        <w:spacing w:line="317" w:lineRule="exact"/>
        <w:ind w:left="925" w:firstLine="0"/>
        <w:jc w:val="left"/>
      </w:pPr>
      <w:r>
        <w:t>Состав</w:t>
      </w:r>
      <w:r>
        <w:rPr>
          <w:spacing w:val="10"/>
        </w:rPr>
        <w:t xml:space="preserve"> </w:t>
      </w:r>
      <w:r>
        <w:t>комплекта</w:t>
      </w:r>
      <w:r>
        <w:rPr>
          <w:spacing w:val="12"/>
        </w:rPr>
        <w:t xml:space="preserve"> </w:t>
      </w:r>
      <w:r>
        <w:t>сформирован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учѐтом:</w:t>
      </w:r>
    </w:p>
    <w:p w14:paraId="5E9EA332" w14:textId="77777777" w:rsidR="00BF5739" w:rsidRDefault="0027177E">
      <w:pPr>
        <w:pStyle w:val="a5"/>
        <w:numPr>
          <w:ilvl w:val="0"/>
          <w:numId w:val="13"/>
        </w:numPr>
        <w:tabs>
          <w:tab w:val="left" w:pos="1633"/>
          <w:tab w:val="left" w:pos="1634"/>
        </w:tabs>
        <w:spacing w:line="341" w:lineRule="exact"/>
        <w:ind w:left="1633" w:hanging="709"/>
        <w:jc w:val="left"/>
        <w:rPr>
          <w:sz w:val="28"/>
        </w:rPr>
      </w:pPr>
      <w:r>
        <w:rPr>
          <w:sz w:val="28"/>
        </w:rPr>
        <w:t>возрастных,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14:paraId="06E7A0D7" w14:textId="77777777" w:rsidR="00BF5739" w:rsidRDefault="0027177E">
      <w:pPr>
        <w:pStyle w:val="a5"/>
        <w:numPr>
          <w:ilvl w:val="0"/>
          <w:numId w:val="13"/>
        </w:numPr>
        <w:tabs>
          <w:tab w:val="left" w:pos="1633"/>
          <w:tab w:val="left" w:pos="1634"/>
        </w:tabs>
        <w:spacing w:line="342" w:lineRule="exact"/>
        <w:ind w:left="1633" w:hanging="709"/>
        <w:jc w:val="left"/>
        <w:rPr>
          <w:sz w:val="28"/>
        </w:rPr>
      </w:pP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достаточности;</w:t>
      </w:r>
    </w:p>
    <w:p w14:paraId="7F120C41" w14:textId="77777777" w:rsidR="00BF5739" w:rsidRDefault="0027177E">
      <w:pPr>
        <w:pStyle w:val="a5"/>
        <w:numPr>
          <w:ilvl w:val="0"/>
          <w:numId w:val="13"/>
        </w:numPr>
        <w:tabs>
          <w:tab w:val="left" w:pos="1634"/>
        </w:tabs>
        <w:ind w:right="208" w:firstLine="708"/>
        <w:rPr>
          <w:sz w:val="28"/>
        </w:rPr>
      </w:pPr>
      <w:r>
        <w:rPr>
          <w:sz w:val="28"/>
        </w:rPr>
        <w:t>универсальности (возможности применения одних и тех же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для решения комплекса задач в учебной и внеурочной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предметных областях / учебных предметах, а также при 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методик обучения);</w:t>
      </w:r>
    </w:p>
    <w:p w14:paraId="726D03A2" w14:textId="77777777" w:rsidR="00BF5739" w:rsidRDefault="0027177E">
      <w:pPr>
        <w:pStyle w:val="a5"/>
        <w:numPr>
          <w:ilvl w:val="0"/>
          <w:numId w:val="13"/>
        </w:numPr>
        <w:tabs>
          <w:tab w:val="left" w:pos="1634"/>
        </w:tabs>
        <w:ind w:right="209" w:firstLine="708"/>
        <w:rPr>
          <w:sz w:val="28"/>
        </w:rPr>
      </w:pP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14:paraId="5B315EF4" w14:textId="77777777" w:rsidR="00BF5739" w:rsidRDefault="0027177E">
      <w:pPr>
        <w:pStyle w:val="a5"/>
        <w:numPr>
          <w:ilvl w:val="0"/>
          <w:numId w:val="13"/>
        </w:numPr>
        <w:tabs>
          <w:tab w:val="left" w:pos="1634"/>
        </w:tabs>
        <w:ind w:right="199" w:firstLine="708"/>
        <w:rPr>
          <w:sz w:val="28"/>
        </w:rPr>
      </w:pPr>
      <w:r>
        <w:rPr>
          <w:sz w:val="28"/>
        </w:rPr>
        <w:t>согласованности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пр.).</w:t>
      </w:r>
    </w:p>
    <w:p w14:paraId="10148F49" w14:textId="77777777" w:rsidR="00BF5739" w:rsidRDefault="0027177E">
      <w:pPr>
        <w:pStyle w:val="a5"/>
        <w:numPr>
          <w:ilvl w:val="0"/>
          <w:numId w:val="13"/>
        </w:numPr>
        <w:tabs>
          <w:tab w:val="left" w:pos="1634"/>
        </w:tabs>
        <w:ind w:right="204" w:firstLine="708"/>
        <w:rPr>
          <w:sz w:val="28"/>
        </w:rPr>
      </w:pPr>
      <w:r>
        <w:rPr>
          <w:sz w:val="28"/>
        </w:rPr>
        <w:t>программную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</w:t>
      </w:r>
      <w:r>
        <w:rPr>
          <w:sz w:val="28"/>
        </w:rPr>
        <w:t>ользовательскую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прикладное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обеспечение;</w:t>
      </w:r>
    </w:p>
    <w:p w14:paraId="7FC9926C" w14:textId="77777777" w:rsidR="00BF5739" w:rsidRDefault="0027177E">
      <w:pPr>
        <w:pStyle w:val="a5"/>
        <w:numPr>
          <w:ilvl w:val="0"/>
          <w:numId w:val="13"/>
        </w:numPr>
        <w:tabs>
          <w:tab w:val="left" w:pos="1634"/>
        </w:tabs>
        <w:ind w:right="208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14:paraId="73032E32" w14:textId="77777777" w:rsidR="00BF5739" w:rsidRDefault="0027177E">
      <w:pPr>
        <w:pStyle w:val="a3"/>
        <w:ind w:right="201"/>
      </w:pPr>
      <w:r>
        <w:t>Документационное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 указано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 1.</w:t>
      </w:r>
    </w:p>
    <w:p w14:paraId="5C1022D5" w14:textId="77777777" w:rsidR="00BF5739" w:rsidRDefault="00BF5739">
      <w:pPr>
        <w:pStyle w:val="a3"/>
        <w:spacing w:before="8"/>
        <w:ind w:left="0" w:firstLine="0"/>
        <w:jc w:val="left"/>
        <w:rPr>
          <w:sz w:val="27"/>
        </w:rPr>
      </w:pPr>
    </w:p>
    <w:p w14:paraId="72152A28" w14:textId="77777777" w:rsidR="00BF5739" w:rsidRDefault="0027177E">
      <w:pPr>
        <w:pStyle w:val="a3"/>
        <w:spacing w:after="7"/>
        <w:ind w:left="0" w:right="200" w:firstLine="0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729"/>
        <w:gridCol w:w="3651"/>
      </w:tblGrid>
      <w:tr w:rsidR="00BF5739" w14:paraId="4DDD274A" w14:textId="77777777">
        <w:trPr>
          <w:trHeight w:val="275"/>
        </w:trPr>
        <w:tc>
          <w:tcPr>
            <w:tcW w:w="3512" w:type="dxa"/>
          </w:tcPr>
          <w:p w14:paraId="30FF2623" w14:textId="77777777" w:rsidR="00BF5739" w:rsidRDefault="0027177E">
            <w:pPr>
              <w:pStyle w:val="TableParagraph"/>
              <w:spacing w:line="256" w:lineRule="exact"/>
              <w:ind w:left="1156"/>
              <w:rPr>
                <w:sz w:val="24"/>
              </w:rPr>
            </w:pPr>
            <w:r>
              <w:rPr>
                <w:sz w:val="24"/>
              </w:rPr>
              <w:t>Требование</w:t>
            </w:r>
          </w:p>
        </w:tc>
        <w:tc>
          <w:tcPr>
            <w:tcW w:w="2729" w:type="dxa"/>
          </w:tcPr>
          <w:p w14:paraId="4766CBE1" w14:textId="77777777" w:rsidR="00BF5739" w:rsidRDefault="0027177E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651" w:type="dxa"/>
          </w:tcPr>
          <w:p w14:paraId="4DA8554C" w14:textId="77777777" w:rsidR="00BF5739" w:rsidRDefault="0027177E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BF5739" w14:paraId="5DD13401" w14:textId="77777777">
        <w:trPr>
          <w:trHeight w:val="5383"/>
        </w:trPr>
        <w:tc>
          <w:tcPr>
            <w:tcW w:w="3512" w:type="dxa"/>
          </w:tcPr>
          <w:p w14:paraId="38392431" w14:textId="77777777" w:rsidR="00BF5739" w:rsidRDefault="0027177E">
            <w:pPr>
              <w:pStyle w:val="TableParagraph"/>
              <w:ind w:left="107" w:right="504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</w:p>
          <w:p w14:paraId="032E2B45" w14:textId="77777777" w:rsidR="00BF5739" w:rsidRDefault="0027177E">
            <w:pPr>
              <w:pStyle w:val="TableParagraph"/>
              <w:ind w:left="107" w:right="206"/>
              <w:rPr>
                <w:sz w:val="26"/>
              </w:rPr>
            </w:pPr>
            <w:r>
              <w:rPr>
                <w:sz w:val="26"/>
              </w:rPr>
              <w:t>установленных ФГОС НОО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 к 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 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образовательной </w:t>
            </w:r>
            <w:r>
              <w:rPr>
                <w:sz w:val="26"/>
              </w:rPr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среднего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729" w:type="dxa"/>
          </w:tcPr>
          <w:p w14:paraId="1D3EA3C6" w14:textId="77777777" w:rsidR="00BF5739" w:rsidRDefault="0027177E">
            <w:pPr>
              <w:pStyle w:val="TableParagraph"/>
              <w:ind w:left="107" w:right="1108"/>
              <w:rPr>
                <w:sz w:val="26"/>
              </w:rPr>
            </w:pPr>
            <w:r>
              <w:rPr>
                <w:spacing w:val="-1"/>
                <w:sz w:val="26"/>
              </w:rPr>
              <w:t>Соответствие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материально-</w:t>
            </w:r>
          </w:p>
          <w:p w14:paraId="071DB522" w14:textId="77777777" w:rsidR="00BF5739" w:rsidRDefault="0027177E">
            <w:pPr>
              <w:pStyle w:val="TableParagraph"/>
              <w:ind w:left="107" w:right="149"/>
              <w:rPr>
                <w:sz w:val="26"/>
              </w:rPr>
            </w:pPr>
            <w:r>
              <w:rPr>
                <w:sz w:val="26"/>
              </w:rPr>
              <w:t>технических 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 ФГОС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НОО к материально-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условиям 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 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3651" w:type="dxa"/>
          </w:tcPr>
          <w:p w14:paraId="19BA876F" w14:textId="77777777" w:rsidR="00BF5739" w:rsidRDefault="0027177E">
            <w:pPr>
              <w:pStyle w:val="TableParagraph"/>
              <w:ind w:left="107" w:right="266"/>
              <w:rPr>
                <w:i/>
                <w:sz w:val="26"/>
              </w:rPr>
            </w:pPr>
            <w:r>
              <w:rPr>
                <w:i/>
                <w:sz w:val="26"/>
              </w:rPr>
              <w:t>Акт приемки готовности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общеобразовательной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организации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учебному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году,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акты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очередных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  <w:p w14:paraId="23EA7C00" w14:textId="77777777" w:rsidR="00BF5739" w:rsidRDefault="0027177E">
            <w:pPr>
              <w:pStyle w:val="TableParagraph"/>
              <w:ind w:left="107" w:right="940"/>
              <w:rPr>
                <w:i/>
                <w:sz w:val="26"/>
              </w:rPr>
            </w:pPr>
            <w:r>
              <w:rPr>
                <w:i/>
                <w:sz w:val="26"/>
              </w:rPr>
              <w:t>внеочередных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проверок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надзорных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органов о</w:t>
            </w:r>
          </w:p>
          <w:p w14:paraId="75A3DB32" w14:textId="77777777" w:rsidR="00BF5739" w:rsidRDefault="0027177E">
            <w:pPr>
              <w:pStyle w:val="TableParagraph"/>
              <w:ind w:left="107" w:right="142"/>
              <w:rPr>
                <w:i/>
                <w:sz w:val="26"/>
              </w:rPr>
            </w:pPr>
            <w:r>
              <w:rPr>
                <w:i/>
                <w:sz w:val="26"/>
              </w:rPr>
              <w:t>соответствии требованиям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действующих санитарных 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противопожарных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норм,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план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мероприятий по устранению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нарушений, выявленных в ходе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проверок надзорных органов 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соответствии</w:t>
            </w:r>
          </w:p>
          <w:p w14:paraId="2A1D0D25" w14:textId="77777777" w:rsidR="00BF5739" w:rsidRDefault="0027177E">
            <w:pPr>
              <w:pStyle w:val="TableParagraph"/>
              <w:ind w:left="107" w:right="365"/>
              <w:rPr>
                <w:i/>
                <w:sz w:val="26"/>
              </w:rPr>
            </w:pPr>
            <w:r>
              <w:rPr>
                <w:i/>
                <w:sz w:val="26"/>
              </w:rPr>
              <w:t>общеобразовательной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организации требованиям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действующих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санитарных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  <w:p w14:paraId="378E0136" w14:textId="77777777" w:rsidR="00BF5739" w:rsidRDefault="0027177E">
            <w:pPr>
              <w:pStyle w:val="TableParagraph"/>
              <w:spacing w:line="298" w:lineRule="exact"/>
              <w:ind w:left="107" w:right="236"/>
              <w:rPr>
                <w:i/>
                <w:sz w:val="26"/>
              </w:rPr>
            </w:pPr>
            <w:r>
              <w:rPr>
                <w:i/>
                <w:sz w:val="26"/>
              </w:rPr>
              <w:t>противопожарных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норм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(при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наличии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нарушений)</w:t>
            </w:r>
          </w:p>
        </w:tc>
      </w:tr>
      <w:tr w:rsidR="00BF5739" w14:paraId="2F9FCCA8" w14:textId="77777777">
        <w:trPr>
          <w:trHeight w:val="2392"/>
        </w:trPr>
        <w:tc>
          <w:tcPr>
            <w:tcW w:w="3512" w:type="dxa"/>
          </w:tcPr>
          <w:p w14:paraId="3DC4FDD4" w14:textId="77777777" w:rsidR="00BF5739" w:rsidRDefault="0027177E">
            <w:pPr>
              <w:pStyle w:val="TableParagraph"/>
              <w:tabs>
                <w:tab w:val="left" w:pos="2175"/>
                <w:tab w:val="left" w:pos="2426"/>
                <w:tab w:val="left" w:pos="3263"/>
              </w:tabs>
              <w:ind w:left="107" w:right="97"/>
              <w:rPr>
                <w:sz w:val="26"/>
              </w:rPr>
            </w:pPr>
            <w:r>
              <w:rPr>
                <w:sz w:val="26"/>
              </w:rPr>
              <w:t>соблюдение:</w:t>
            </w:r>
            <w:r>
              <w:rPr>
                <w:sz w:val="26"/>
              </w:rPr>
              <w:tab/>
              <w:t>санитарно-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эпидемиологических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z w:val="26"/>
              </w:rPr>
              <w:tab/>
              <w:t>санитарно-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бытовых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условий;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социально-бытовых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условий;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пожарной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</w:p>
          <w:p w14:paraId="494A8455" w14:textId="77777777" w:rsidR="00BF5739" w:rsidRDefault="0027177E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электробезопасности;</w:t>
            </w:r>
          </w:p>
        </w:tc>
        <w:tc>
          <w:tcPr>
            <w:tcW w:w="2729" w:type="dxa"/>
          </w:tcPr>
          <w:p w14:paraId="4AC3944F" w14:textId="77777777" w:rsidR="00BF5739" w:rsidRDefault="0027177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общеобразовательной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 к</w:t>
            </w:r>
          </w:p>
          <w:p w14:paraId="4C1D75F6" w14:textId="77777777" w:rsidR="00BF5739" w:rsidRDefault="0027177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материально-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техническим</w:t>
            </w:r>
          </w:p>
          <w:p w14:paraId="2143415A" w14:textId="77777777" w:rsidR="00BF5739" w:rsidRDefault="0027177E">
            <w:pPr>
              <w:pStyle w:val="TableParagraph"/>
              <w:spacing w:line="298" w:lineRule="exact"/>
              <w:ind w:left="107" w:right="225"/>
              <w:rPr>
                <w:sz w:val="26"/>
              </w:rPr>
            </w:pPr>
            <w:r>
              <w:rPr>
                <w:sz w:val="26"/>
              </w:rPr>
              <w:t>условиям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</w:p>
        </w:tc>
        <w:tc>
          <w:tcPr>
            <w:tcW w:w="3651" w:type="dxa"/>
          </w:tcPr>
          <w:p w14:paraId="2C2ECB26" w14:textId="77777777" w:rsidR="00BF5739" w:rsidRDefault="0027177E">
            <w:pPr>
              <w:pStyle w:val="TableParagraph"/>
              <w:ind w:left="107" w:right="647"/>
              <w:rPr>
                <w:i/>
                <w:sz w:val="26"/>
              </w:rPr>
            </w:pPr>
            <w:r>
              <w:rPr>
                <w:i/>
                <w:sz w:val="26"/>
              </w:rPr>
              <w:t>Акт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приемки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готовности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общеобразовательной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новому</w:t>
            </w:r>
          </w:p>
          <w:p w14:paraId="1A344627" w14:textId="77777777" w:rsidR="00BF5739" w:rsidRDefault="0027177E">
            <w:pPr>
              <w:pStyle w:val="TableParagraph"/>
              <w:spacing w:line="298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учебному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году,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акты</w:t>
            </w:r>
          </w:p>
          <w:p w14:paraId="6273F55F" w14:textId="77777777" w:rsidR="00BF5739" w:rsidRDefault="0027177E">
            <w:pPr>
              <w:pStyle w:val="TableParagraph"/>
              <w:ind w:left="107" w:right="161"/>
              <w:rPr>
                <w:i/>
                <w:sz w:val="26"/>
              </w:rPr>
            </w:pPr>
            <w:r>
              <w:rPr>
                <w:i/>
                <w:sz w:val="26"/>
              </w:rPr>
              <w:t>очередных и внеочередных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проверок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надзорных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органов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</w:p>
          <w:p w14:paraId="159927FD" w14:textId="77777777" w:rsidR="00BF5739" w:rsidRDefault="0027177E">
            <w:pPr>
              <w:pStyle w:val="TableParagraph"/>
              <w:spacing w:line="298" w:lineRule="exact"/>
              <w:ind w:left="107" w:right="311"/>
              <w:rPr>
                <w:i/>
                <w:sz w:val="26"/>
              </w:rPr>
            </w:pPr>
            <w:r>
              <w:rPr>
                <w:i/>
                <w:sz w:val="26"/>
              </w:rPr>
              <w:t>соответствии требованиям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действующих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санитарных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</w:tc>
      </w:tr>
    </w:tbl>
    <w:p w14:paraId="207B2844" w14:textId="77777777" w:rsidR="00BF5739" w:rsidRDefault="00BF5739">
      <w:pPr>
        <w:spacing w:line="298" w:lineRule="exact"/>
        <w:rPr>
          <w:sz w:val="26"/>
        </w:rPr>
        <w:sectPr w:rsidR="00BF5739">
          <w:pgSz w:w="11910" w:h="16840"/>
          <w:pgMar w:top="620" w:right="5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729"/>
        <w:gridCol w:w="3651"/>
      </w:tblGrid>
      <w:tr w:rsidR="00BF5739" w14:paraId="53DFAB25" w14:textId="77777777">
        <w:trPr>
          <w:trHeight w:val="2392"/>
        </w:trPr>
        <w:tc>
          <w:tcPr>
            <w:tcW w:w="3512" w:type="dxa"/>
          </w:tcPr>
          <w:p w14:paraId="2FC48D60" w14:textId="77777777" w:rsidR="00BF5739" w:rsidRDefault="0027177E">
            <w:pPr>
              <w:pStyle w:val="TableParagraph"/>
              <w:tabs>
                <w:tab w:val="left" w:pos="1792"/>
                <w:tab w:val="left" w:pos="2472"/>
              </w:tabs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своевременных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сроков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объемов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текущего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капитального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ремонта</w:t>
            </w:r>
          </w:p>
        </w:tc>
        <w:tc>
          <w:tcPr>
            <w:tcW w:w="2729" w:type="dxa"/>
          </w:tcPr>
          <w:p w14:paraId="22705918" w14:textId="77777777" w:rsidR="00BF5739" w:rsidRDefault="0027177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(санитарно-бытовых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условий; социально-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пожарной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электробезопасности;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требований охраны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  <w:p w14:paraId="4B16B08E" w14:textId="77777777" w:rsidR="00BF5739" w:rsidRDefault="0027177E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обучающихся)</w:t>
            </w:r>
          </w:p>
        </w:tc>
        <w:tc>
          <w:tcPr>
            <w:tcW w:w="3651" w:type="dxa"/>
          </w:tcPr>
          <w:p w14:paraId="40801253" w14:textId="77777777" w:rsidR="00BF5739" w:rsidRDefault="0027177E">
            <w:pPr>
              <w:pStyle w:val="TableParagraph"/>
              <w:ind w:left="107" w:right="142"/>
              <w:rPr>
                <w:i/>
                <w:sz w:val="26"/>
              </w:rPr>
            </w:pPr>
            <w:r>
              <w:rPr>
                <w:i/>
                <w:sz w:val="26"/>
              </w:rPr>
              <w:t>противопожарных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норм,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план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мероприятий по устранению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нарушений, выявленных в ходе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проверок надзорных органов 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соответствии требованиям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действующих санитарных 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противопожарных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норм (при</w:t>
            </w:r>
          </w:p>
          <w:p w14:paraId="0C4BD2B9" w14:textId="77777777" w:rsidR="00BF5739" w:rsidRDefault="0027177E">
            <w:pPr>
              <w:pStyle w:val="TableParagraph"/>
              <w:spacing w:line="285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наличии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нарушений)</w:t>
            </w:r>
          </w:p>
        </w:tc>
      </w:tr>
      <w:tr w:rsidR="00BF5739" w14:paraId="38642EBB" w14:textId="77777777">
        <w:trPr>
          <w:trHeight w:val="2990"/>
        </w:trPr>
        <w:tc>
          <w:tcPr>
            <w:tcW w:w="3512" w:type="dxa"/>
          </w:tcPr>
          <w:p w14:paraId="46B57D2A" w14:textId="77777777" w:rsidR="00BF5739" w:rsidRDefault="0027177E">
            <w:pPr>
              <w:pStyle w:val="TableParagraph"/>
              <w:tabs>
                <w:tab w:val="left" w:pos="1544"/>
                <w:tab w:val="left" w:pos="2071"/>
                <w:tab w:val="left" w:pos="3020"/>
                <w:tab w:val="left" w:pos="3273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беспрепятственного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доступа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ограниченными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z w:val="26"/>
              </w:rPr>
              <w:t>зможностями</w:t>
            </w:r>
            <w:r>
              <w:rPr>
                <w:sz w:val="26"/>
              </w:rPr>
              <w:tab/>
              <w:t>здоровья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объектам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инфраструктуры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14:paraId="3B8F7C1D" w14:textId="77777777" w:rsidR="00BF5739" w:rsidRDefault="0027177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2729" w:type="dxa"/>
          </w:tcPr>
          <w:p w14:paraId="0A9945CC" w14:textId="77777777" w:rsidR="00BF5739" w:rsidRDefault="0027177E">
            <w:pPr>
              <w:pStyle w:val="TableParagraph"/>
              <w:ind w:left="107" w:right="853"/>
              <w:rPr>
                <w:sz w:val="26"/>
              </w:rPr>
            </w:pPr>
            <w:r>
              <w:rPr>
                <w:spacing w:val="-1"/>
                <w:sz w:val="26"/>
              </w:rPr>
              <w:t>предоставление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</w:p>
          <w:p w14:paraId="35174DBF" w14:textId="77777777" w:rsidR="00BF5739" w:rsidRDefault="0027177E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беспрепятственного</w:t>
            </w:r>
          </w:p>
          <w:p w14:paraId="5A0E596C" w14:textId="77777777" w:rsidR="00BF5739" w:rsidRDefault="0027177E">
            <w:pPr>
              <w:pStyle w:val="TableParagraph"/>
              <w:ind w:left="107" w:right="114"/>
              <w:rPr>
                <w:sz w:val="26"/>
              </w:rPr>
            </w:pPr>
            <w:r>
              <w:rPr>
                <w:sz w:val="26"/>
              </w:rPr>
              <w:t>доступа обучающихся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 ограниченными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</w:p>
          <w:p w14:paraId="7389778C" w14:textId="77777777" w:rsidR="00BF5739" w:rsidRDefault="0027177E">
            <w:pPr>
              <w:pStyle w:val="TableParagraph"/>
              <w:ind w:left="107" w:right="333"/>
              <w:rPr>
                <w:sz w:val="26"/>
              </w:rPr>
            </w:pPr>
            <w:r>
              <w:rPr>
                <w:sz w:val="26"/>
              </w:rPr>
              <w:t>здоровья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объектам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инфраструктуры</w:t>
            </w:r>
          </w:p>
          <w:p w14:paraId="7BBC249A" w14:textId="77777777" w:rsidR="00BF5739" w:rsidRDefault="0027177E">
            <w:pPr>
              <w:pStyle w:val="TableParagraph"/>
              <w:spacing w:line="298" w:lineRule="exact"/>
              <w:ind w:left="107" w:right="742"/>
              <w:rPr>
                <w:sz w:val="26"/>
              </w:rPr>
            </w:pPr>
            <w:r>
              <w:rPr>
                <w:spacing w:val="-1"/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3651" w:type="dxa"/>
          </w:tcPr>
          <w:p w14:paraId="7BD513C4" w14:textId="77777777" w:rsidR="00BF5739" w:rsidRDefault="0027177E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Акты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проверки</w:t>
            </w:r>
          </w:p>
        </w:tc>
      </w:tr>
    </w:tbl>
    <w:p w14:paraId="76617E64" w14:textId="77777777" w:rsidR="00BF5739" w:rsidRDefault="00BF5739">
      <w:pPr>
        <w:pStyle w:val="a3"/>
        <w:spacing w:before="7"/>
        <w:ind w:left="0" w:firstLine="0"/>
        <w:jc w:val="left"/>
      </w:pPr>
    </w:p>
    <w:p w14:paraId="153AC6F4" w14:textId="77777777" w:rsidR="00BF5739" w:rsidRDefault="0027177E">
      <w:pPr>
        <w:pStyle w:val="a3"/>
        <w:spacing w:before="89"/>
        <w:jc w:val="left"/>
      </w:pPr>
      <w:r>
        <w:t>Оценка</w:t>
      </w:r>
      <w:r>
        <w:rPr>
          <w:spacing w:val="14"/>
        </w:rPr>
        <w:t xml:space="preserve"> </w:t>
      </w:r>
      <w:r>
        <w:t>материально-технических</w:t>
      </w:r>
      <w:r>
        <w:rPr>
          <w:spacing w:val="16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ООП</w:t>
      </w:r>
      <w:r>
        <w:rPr>
          <w:spacing w:val="18"/>
        </w:rPr>
        <w:t xml:space="preserve"> </w:t>
      </w:r>
      <w:r>
        <w:t>НОО</w:t>
      </w:r>
      <w:r>
        <w:rPr>
          <w:spacing w:val="16"/>
        </w:rPr>
        <w:t xml:space="preserve"> </w:t>
      </w:r>
      <w:r>
        <w:t>указана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 2.</w:t>
      </w:r>
    </w:p>
    <w:p w14:paraId="0AEF459A" w14:textId="77777777" w:rsidR="00BF5739" w:rsidRDefault="00BF5739">
      <w:pPr>
        <w:pStyle w:val="a3"/>
        <w:spacing w:before="10"/>
        <w:ind w:left="0" w:firstLine="0"/>
        <w:jc w:val="left"/>
        <w:rPr>
          <w:sz w:val="27"/>
        </w:rPr>
      </w:pPr>
    </w:p>
    <w:p w14:paraId="184DD8F3" w14:textId="77777777" w:rsidR="00BF5739" w:rsidRDefault="0027177E">
      <w:pPr>
        <w:pStyle w:val="a3"/>
        <w:spacing w:after="7"/>
        <w:ind w:left="0" w:right="200" w:firstLine="0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8369"/>
      </w:tblGrid>
      <w:tr w:rsidR="00BF5739" w14:paraId="28E10721" w14:textId="77777777">
        <w:trPr>
          <w:trHeight w:val="705"/>
        </w:trPr>
        <w:tc>
          <w:tcPr>
            <w:tcW w:w="1726" w:type="dxa"/>
          </w:tcPr>
          <w:p w14:paraId="7D8897FF" w14:textId="77777777" w:rsidR="00BF5739" w:rsidRDefault="0027177E">
            <w:pPr>
              <w:pStyle w:val="TableParagraph"/>
              <w:spacing w:before="61"/>
              <w:ind w:left="299" w:right="183" w:hanging="96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8369" w:type="dxa"/>
          </w:tcPr>
          <w:p w14:paraId="7C3C1AE7" w14:textId="77777777" w:rsidR="00BF5739" w:rsidRDefault="0027177E">
            <w:pPr>
              <w:pStyle w:val="TableParagraph"/>
              <w:spacing w:before="198"/>
              <w:ind w:left="2042" w:right="203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</w:tr>
      <w:tr w:rsidR="00BF5739" w14:paraId="6852204C" w14:textId="77777777">
        <w:trPr>
          <w:trHeight w:val="1763"/>
        </w:trPr>
        <w:tc>
          <w:tcPr>
            <w:tcW w:w="1726" w:type="dxa"/>
          </w:tcPr>
          <w:p w14:paraId="5BDB5687" w14:textId="77777777" w:rsidR="00BF5739" w:rsidRDefault="0027177E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8369" w:type="dxa"/>
          </w:tcPr>
          <w:p w14:paraId="08935535" w14:textId="77777777" w:rsidR="00BF5739" w:rsidRDefault="0027177E">
            <w:pPr>
              <w:pStyle w:val="TableParagraph"/>
              <w:spacing w:before="69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Технические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</w:t>
            </w:r>
          </w:p>
          <w:p w14:paraId="173895C4" w14:textId="77777777" w:rsidR="00BF5739" w:rsidRDefault="0027177E">
            <w:pPr>
              <w:pStyle w:val="TableParagraph"/>
              <w:ind w:right="2868"/>
              <w:rPr>
                <w:i/>
                <w:sz w:val="28"/>
              </w:rPr>
            </w:pPr>
            <w:r>
              <w:rPr>
                <w:i/>
                <w:sz w:val="28"/>
              </w:rPr>
              <w:t>мультимедийный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проектор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экран;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принтер</w:t>
            </w:r>
          </w:p>
          <w:p w14:paraId="70D64CED" w14:textId="77777777" w:rsidR="00BF5739" w:rsidRDefault="0027177E">
            <w:pPr>
              <w:pStyle w:val="TableParagraph"/>
              <w:ind w:right="5598"/>
              <w:rPr>
                <w:i/>
                <w:sz w:val="28"/>
              </w:rPr>
            </w:pPr>
            <w:r>
              <w:rPr>
                <w:i/>
                <w:sz w:val="28"/>
              </w:rPr>
              <w:t>интерактивная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доска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</w:t>
            </w:r>
          </w:p>
        </w:tc>
      </w:tr>
      <w:tr w:rsidR="00BF5739" w14:paraId="49161F87" w14:textId="77777777">
        <w:trPr>
          <w:trHeight w:val="1763"/>
        </w:trPr>
        <w:tc>
          <w:tcPr>
            <w:tcW w:w="1726" w:type="dxa"/>
          </w:tcPr>
          <w:p w14:paraId="31ADFBB8" w14:textId="77777777" w:rsidR="00BF5739" w:rsidRDefault="0027177E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before="61"/>
              <w:rPr>
                <w:sz w:val="24"/>
              </w:rPr>
            </w:pP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8369" w:type="dxa"/>
          </w:tcPr>
          <w:p w14:paraId="7A9EA233" w14:textId="77777777" w:rsidR="00BF5739" w:rsidRDefault="0027177E">
            <w:pPr>
              <w:pStyle w:val="TableParagraph"/>
              <w:spacing w:before="67"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Технические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</w:t>
            </w:r>
          </w:p>
          <w:p w14:paraId="32C16EFF" w14:textId="77777777" w:rsidR="00BF5739" w:rsidRDefault="0027177E">
            <w:pPr>
              <w:pStyle w:val="TableParagraph"/>
              <w:ind w:right="2868"/>
              <w:rPr>
                <w:i/>
                <w:sz w:val="28"/>
              </w:rPr>
            </w:pPr>
            <w:r>
              <w:rPr>
                <w:i/>
                <w:sz w:val="28"/>
              </w:rPr>
              <w:t>мультимедийный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проектор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экран;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принтер</w:t>
            </w:r>
          </w:p>
          <w:p w14:paraId="41CBF8D7" w14:textId="77777777" w:rsidR="00BF5739" w:rsidRDefault="0027177E">
            <w:pPr>
              <w:pStyle w:val="TableParagraph"/>
              <w:ind w:right="5598"/>
              <w:rPr>
                <w:i/>
                <w:sz w:val="28"/>
              </w:rPr>
            </w:pPr>
            <w:r>
              <w:rPr>
                <w:i/>
                <w:sz w:val="28"/>
              </w:rPr>
              <w:t>интерактивная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доска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</w:t>
            </w:r>
          </w:p>
        </w:tc>
      </w:tr>
      <w:tr w:rsidR="00BF5739" w14:paraId="4F3101D4" w14:textId="77777777">
        <w:trPr>
          <w:trHeight w:val="1761"/>
        </w:trPr>
        <w:tc>
          <w:tcPr>
            <w:tcW w:w="1726" w:type="dxa"/>
          </w:tcPr>
          <w:p w14:paraId="70C46C8F" w14:textId="77777777" w:rsidR="00BF5739" w:rsidRDefault="0027177E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spacing w:before="61"/>
              <w:rPr>
                <w:sz w:val="24"/>
              </w:rPr>
            </w:pP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8369" w:type="dxa"/>
          </w:tcPr>
          <w:p w14:paraId="3A85A715" w14:textId="77777777" w:rsidR="00BF5739" w:rsidRDefault="0027177E">
            <w:pPr>
              <w:pStyle w:val="TableParagraph"/>
              <w:spacing w:before="67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Технические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</w:t>
            </w:r>
          </w:p>
          <w:p w14:paraId="3467914B" w14:textId="77777777" w:rsidR="00BF5739" w:rsidRDefault="0027177E">
            <w:pPr>
              <w:pStyle w:val="TableParagraph"/>
              <w:ind w:right="2868"/>
              <w:rPr>
                <w:i/>
                <w:sz w:val="28"/>
              </w:rPr>
            </w:pPr>
            <w:r>
              <w:rPr>
                <w:i/>
                <w:sz w:val="28"/>
              </w:rPr>
              <w:t>мультимедийный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проектор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экран;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принтер</w:t>
            </w:r>
          </w:p>
          <w:p w14:paraId="043DBAB9" w14:textId="77777777" w:rsidR="00BF5739" w:rsidRDefault="0027177E">
            <w:pPr>
              <w:pStyle w:val="TableParagraph"/>
              <w:ind w:right="5598"/>
              <w:rPr>
                <w:i/>
                <w:sz w:val="28"/>
              </w:rPr>
            </w:pPr>
            <w:r>
              <w:rPr>
                <w:i/>
                <w:sz w:val="28"/>
              </w:rPr>
              <w:t>интерактивная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доска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</w:t>
            </w:r>
          </w:p>
        </w:tc>
      </w:tr>
      <w:tr w:rsidR="00BF5739" w14:paraId="13793B17" w14:textId="77777777">
        <w:trPr>
          <w:trHeight w:val="1763"/>
        </w:trPr>
        <w:tc>
          <w:tcPr>
            <w:tcW w:w="1726" w:type="dxa"/>
          </w:tcPr>
          <w:p w14:paraId="26200BD1" w14:textId="77777777" w:rsidR="00BF5739" w:rsidRDefault="0027177E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нач.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8369" w:type="dxa"/>
          </w:tcPr>
          <w:p w14:paraId="367216AF" w14:textId="77777777" w:rsidR="00BF5739" w:rsidRDefault="0027177E">
            <w:pPr>
              <w:pStyle w:val="TableParagraph"/>
              <w:spacing w:before="69"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Технические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</w:t>
            </w:r>
          </w:p>
          <w:p w14:paraId="51DD1589" w14:textId="77777777" w:rsidR="00BF5739" w:rsidRDefault="0027177E">
            <w:pPr>
              <w:pStyle w:val="TableParagraph"/>
              <w:ind w:right="2868"/>
              <w:rPr>
                <w:i/>
                <w:sz w:val="28"/>
              </w:rPr>
            </w:pPr>
            <w:r>
              <w:rPr>
                <w:i/>
                <w:sz w:val="28"/>
              </w:rPr>
              <w:t>мультимедийный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проектор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экран;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принтер</w:t>
            </w:r>
          </w:p>
          <w:p w14:paraId="298FFA12" w14:textId="77777777" w:rsidR="00BF5739" w:rsidRDefault="0027177E">
            <w:pPr>
              <w:pStyle w:val="TableParagraph"/>
              <w:ind w:right="5598"/>
              <w:rPr>
                <w:i/>
                <w:sz w:val="28"/>
              </w:rPr>
            </w:pPr>
            <w:r>
              <w:rPr>
                <w:i/>
                <w:sz w:val="28"/>
              </w:rPr>
              <w:t>интерактивная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доска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</w:t>
            </w:r>
          </w:p>
        </w:tc>
      </w:tr>
    </w:tbl>
    <w:p w14:paraId="2CDC9DD3" w14:textId="77777777" w:rsidR="00BF5739" w:rsidRDefault="00BF5739">
      <w:pPr>
        <w:rPr>
          <w:sz w:val="28"/>
        </w:rPr>
        <w:sectPr w:rsidR="00BF5739">
          <w:pgSz w:w="11910" w:h="16840"/>
          <w:pgMar w:top="680" w:right="500" w:bottom="280" w:left="1060" w:header="720" w:footer="720" w:gutter="0"/>
          <w:cols w:space="720"/>
        </w:sectPr>
      </w:pPr>
    </w:p>
    <w:p w14:paraId="51B83FD7" w14:textId="77777777" w:rsidR="0027177E" w:rsidRDefault="0027177E" w:rsidP="0027177E">
      <w:pPr>
        <w:pStyle w:val="a3"/>
        <w:spacing w:before="62"/>
      </w:pPr>
      <w:r>
        <w:lastRenderedPageBreak/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обеспечивают:</w:t>
      </w:r>
    </w:p>
    <w:p w14:paraId="2476097A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spacing w:before="1"/>
        <w:ind w:right="203" w:firstLine="566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14:paraId="5F565626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6" w:firstLine="566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 самостоятельной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0E33DEED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1" w:firstLine="566"/>
        <w:rPr>
          <w:sz w:val="28"/>
        </w:rPr>
      </w:pPr>
      <w:r>
        <w:rPr>
          <w:sz w:val="28"/>
        </w:rPr>
        <w:t>включения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проектную 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</w:p>
    <w:p w14:paraId="76FBEBE2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  <w:tab w:val="left" w:pos="2296"/>
          <w:tab w:val="left" w:pos="5512"/>
          <w:tab w:val="left" w:pos="7987"/>
        </w:tabs>
        <w:ind w:right="204" w:firstLine="566"/>
        <w:rPr>
          <w:sz w:val="28"/>
        </w:rPr>
      </w:pP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ручных и электроинструментов, применяемых в избранных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z w:val="28"/>
        </w:rPr>
        <w:tab/>
        <w:t>распространенных</w:t>
      </w:r>
      <w:r>
        <w:rPr>
          <w:sz w:val="28"/>
        </w:rPr>
        <w:tab/>
        <w:t>технологиях</w:t>
      </w:r>
      <w:r>
        <w:rPr>
          <w:sz w:val="28"/>
        </w:rPr>
        <w:tab/>
        <w:t>(индустриальных,</w:t>
      </w:r>
      <w:r>
        <w:rPr>
          <w:spacing w:val="-68"/>
          <w:sz w:val="28"/>
        </w:rPr>
        <w:t xml:space="preserve"> </w:t>
      </w:r>
      <w:r>
        <w:rPr>
          <w:sz w:val="28"/>
        </w:rPr>
        <w:t>сельскохозяйственных,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1"/>
          <w:sz w:val="28"/>
        </w:rPr>
        <w:t xml:space="preserve"> </w:t>
      </w:r>
      <w:r>
        <w:rPr>
          <w:sz w:val="28"/>
        </w:rPr>
        <w:t>ткань,</w:t>
      </w:r>
      <w:r>
        <w:rPr>
          <w:spacing w:val="-1"/>
          <w:sz w:val="28"/>
        </w:rPr>
        <w:t xml:space="preserve"> </w:t>
      </w:r>
      <w:r>
        <w:rPr>
          <w:sz w:val="28"/>
        </w:rPr>
        <w:t>глина;</w:t>
      </w:r>
    </w:p>
    <w:p w14:paraId="39952960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10" w:firstLine="566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экологического мышления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экологической культуры;</w:t>
      </w:r>
    </w:p>
    <w:p w14:paraId="2A610D7C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7" w:firstLine="566"/>
        <w:rPr>
          <w:sz w:val="28"/>
        </w:rPr>
      </w:pP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 планов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карт,</w:t>
      </w:r>
      <w:r>
        <w:rPr>
          <w:spacing w:val="-1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изображений;</w:t>
      </w:r>
    </w:p>
    <w:p w14:paraId="684F1E11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4" w:firstLine="566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спортом, участия в физкультурно-спортивных и 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мероприятиях;</w:t>
      </w:r>
    </w:p>
    <w:p w14:paraId="3E417214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198" w:firstLine="566"/>
        <w:rPr>
          <w:sz w:val="28"/>
        </w:rPr>
      </w:pP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14:paraId="6FC2456D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3" w:firstLine="566"/>
        <w:rPr>
          <w:sz w:val="28"/>
        </w:rPr>
      </w:pP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организации своего времени с использованием ИКТ; 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деятельности, фиксирования еѐ реализации в целом и отдельных 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(выступлений,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экспериментов);</w:t>
      </w:r>
    </w:p>
    <w:p w14:paraId="0AEE507A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11" w:firstLine="566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коллекциям</w:t>
      </w:r>
    </w:p>
    <w:p w14:paraId="7391FEC1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7" w:firstLine="566"/>
        <w:rPr>
          <w:sz w:val="28"/>
        </w:rPr>
      </w:pP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еѐ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14:paraId="42E73949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2" w:firstLine="566"/>
        <w:rPr>
          <w:sz w:val="28"/>
        </w:rPr>
      </w:pPr>
      <w:r>
        <w:rPr>
          <w:sz w:val="28"/>
        </w:rPr>
        <w:t>проведения</w:t>
      </w:r>
      <w:r>
        <w:rPr>
          <w:spacing w:val="24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25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3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представлений;</w:t>
      </w:r>
      <w:r>
        <w:rPr>
          <w:spacing w:val="2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кино-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озвучиванием,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сопровождением;</w:t>
      </w:r>
    </w:p>
    <w:p w14:paraId="3B8D7312" w14:textId="77777777" w:rsidR="0027177E" w:rsidRDefault="0027177E" w:rsidP="0027177E">
      <w:pPr>
        <w:pStyle w:val="a5"/>
        <w:numPr>
          <w:ilvl w:val="0"/>
          <w:numId w:val="1"/>
        </w:numPr>
        <w:tabs>
          <w:tab w:val="left" w:pos="1634"/>
        </w:tabs>
        <w:ind w:right="208" w:firstLine="566"/>
        <w:rPr>
          <w:sz w:val="28"/>
        </w:rPr>
      </w:pP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1A9AE003" w14:textId="14F92650" w:rsidR="0027177E" w:rsidRPr="0027177E" w:rsidRDefault="0027177E" w:rsidP="0027177E">
      <w:pPr>
        <w:pStyle w:val="a3"/>
        <w:spacing w:line="321" w:lineRule="exact"/>
        <w:ind w:left="925" w:firstLine="0"/>
        <w:sectPr w:rsidR="0027177E" w:rsidRPr="0027177E">
          <w:pgSz w:w="11910" w:h="16840"/>
          <w:pgMar w:top="680" w:right="500" w:bottom="280" w:left="1060" w:header="720" w:footer="720" w:gutter="0"/>
          <w:cols w:space="720"/>
        </w:sectPr>
      </w:pPr>
      <w:r>
        <w:t>Все</w:t>
      </w:r>
      <w:r>
        <w:rPr>
          <w:spacing w:val="-3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обеспечены</w:t>
      </w:r>
      <w:r>
        <w:rPr>
          <w:spacing w:val="-2"/>
        </w:rPr>
        <w:t xml:space="preserve"> </w:t>
      </w:r>
      <w:r>
        <w:t>расходными</w:t>
      </w:r>
      <w:r>
        <w:rPr>
          <w:spacing w:val="-5"/>
        </w:rPr>
        <w:t xml:space="preserve"> </w:t>
      </w:r>
      <w:r>
        <w:t>материалами.</w:t>
      </w:r>
    </w:p>
    <w:p w14:paraId="6CA5A86A" w14:textId="077F3E43" w:rsidR="00BF5739" w:rsidRDefault="00BF5739" w:rsidP="0027177E">
      <w:pPr>
        <w:pStyle w:val="a3"/>
        <w:spacing w:before="62"/>
        <w:ind w:left="0" w:firstLine="0"/>
      </w:pPr>
    </w:p>
    <w:sectPr w:rsidR="00BF5739">
      <w:pgSz w:w="11910" w:h="16840"/>
      <w:pgMar w:top="620" w:right="5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65D1"/>
    <w:multiLevelType w:val="hybridMultilevel"/>
    <w:tmpl w:val="907A37AA"/>
    <w:lvl w:ilvl="0" w:tplc="CAD61424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4406E6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08E0F3BC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F75E7776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8BCC915E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6CE0628A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DDA246E4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0EE0EE8E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3D1A6F8C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8944939"/>
    <w:multiLevelType w:val="hybridMultilevel"/>
    <w:tmpl w:val="B90EBC2E"/>
    <w:lvl w:ilvl="0" w:tplc="AF746FEC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946F4E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A0B6EFDA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2B28FC9A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67B4F7D4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372868B4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52C6054C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A072B2FA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A27264C6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96104A9"/>
    <w:multiLevelType w:val="hybridMultilevel"/>
    <w:tmpl w:val="D2385892"/>
    <w:lvl w:ilvl="0" w:tplc="74FA276C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ACE8D6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F9DC3628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FC9462EA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39CA42A0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71B6F234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691CC4F0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DD720F82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471EB87A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80F0CCF"/>
    <w:multiLevelType w:val="hybridMultilevel"/>
    <w:tmpl w:val="085CFAC2"/>
    <w:lvl w:ilvl="0" w:tplc="7D20B718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62A22E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46AA5DDA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E74E4D28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8668ED46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55421E78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24F67872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3DBE1C88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E46C8A74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78410B1"/>
    <w:multiLevelType w:val="hybridMultilevel"/>
    <w:tmpl w:val="2D28B7A6"/>
    <w:lvl w:ilvl="0" w:tplc="EC1A27B2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C88BE2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E0FC9DE6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1BC6F77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C41AC88A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D2443ABC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9F96CF30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DDAEF4C2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64FA5832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29E605A"/>
    <w:multiLevelType w:val="hybridMultilevel"/>
    <w:tmpl w:val="2BA01394"/>
    <w:lvl w:ilvl="0" w:tplc="64E40EA4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062C52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8960BBFC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3002048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B610307E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C0C499A8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31D8B48A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90A6BFAA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712ADAAE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5D71B3E"/>
    <w:multiLevelType w:val="hybridMultilevel"/>
    <w:tmpl w:val="9468D536"/>
    <w:lvl w:ilvl="0" w:tplc="02827E2A">
      <w:numFmt w:val="bullet"/>
      <w:lvlText w:val="–"/>
      <w:lvlJc w:val="left"/>
      <w:pPr>
        <w:ind w:left="21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D0AC18">
      <w:numFmt w:val="bullet"/>
      <w:lvlText w:val="•"/>
      <w:lvlJc w:val="left"/>
      <w:pPr>
        <w:ind w:left="1232" w:hanging="399"/>
      </w:pPr>
      <w:rPr>
        <w:rFonts w:hint="default"/>
        <w:lang w:val="ru-RU" w:eastAsia="en-US" w:bidi="ar-SA"/>
      </w:rPr>
    </w:lvl>
    <w:lvl w:ilvl="2" w:tplc="8C90DA62">
      <w:numFmt w:val="bullet"/>
      <w:lvlText w:val="•"/>
      <w:lvlJc w:val="left"/>
      <w:pPr>
        <w:ind w:left="2245" w:hanging="399"/>
      </w:pPr>
      <w:rPr>
        <w:rFonts w:hint="default"/>
        <w:lang w:val="ru-RU" w:eastAsia="en-US" w:bidi="ar-SA"/>
      </w:rPr>
    </w:lvl>
    <w:lvl w:ilvl="3" w:tplc="9996B84A">
      <w:numFmt w:val="bullet"/>
      <w:lvlText w:val="•"/>
      <w:lvlJc w:val="left"/>
      <w:pPr>
        <w:ind w:left="3257" w:hanging="399"/>
      </w:pPr>
      <w:rPr>
        <w:rFonts w:hint="default"/>
        <w:lang w:val="ru-RU" w:eastAsia="en-US" w:bidi="ar-SA"/>
      </w:rPr>
    </w:lvl>
    <w:lvl w:ilvl="4" w:tplc="A08EFD40">
      <w:numFmt w:val="bullet"/>
      <w:lvlText w:val="•"/>
      <w:lvlJc w:val="left"/>
      <w:pPr>
        <w:ind w:left="4270" w:hanging="399"/>
      </w:pPr>
      <w:rPr>
        <w:rFonts w:hint="default"/>
        <w:lang w:val="ru-RU" w:eastAsia="en-US" w:bidi="ar-SA"/>
      </w:rPr>
    </w:lvl>
    <w:lvl w:ilvl="5" w:tplc="3E26A252">
      <w:numFmt w:val="bullet"/>
      <w:lvlText w:val="•"/>
      <w:lvlJc w:val="left"/>
      <w:pPr>
        <w:ind w:left="5283" w:hanging="399"/>
      </w:pPr>
      <w:rPr>
        <w:rFonts w:hint="default"/>
        <w:lang w:val="ru-RU" w:eastAsia="en-US" w:bidi="ar-SA"/>
      </w:rPr>
    </w:lvl>
    <w:lvl w:ilvl="6" w:tplc="BE4884FA">
      <w:numFmt w:val="bullet"/>
      <w:lvlText w:val="•"/>
      <w:lvlJc w:val="left"/>
      <w:pPr>
        <w:ind w:left="6295" w:hanging="399"/>
      </w:pPr>
      <w:rPr>
        <w:rFonts w:hint="default"/>
        <w:lang w:val="ru-RU" w:eastAsia="en-US" w:bidi="ar-SA"/>
      </w:rPr>
    </w:lvl>
    <w:lvl w:ilvl="7" w:tplc="084A532C">
      <w:numFmt w:val="bullet"/>
      <w:lvlText w:val="•"/>
      <w:lvlJc w:val="left"/>
      <w:pPr>
        <w:ind w:left="7308" w:hanging="399"/>
      </w:pPr>
      <w:rPr>
        <w:rFonts w:hint="default"/>
        <w:lang w:val="ru-RU" w:eastAsia="en-US" w:bidi="ar-SA"/>
      </w:rPr>
    </w:lvl>
    <w:lvl w:ilvl="8" w:tplc="2814F494">
      <w:numFmt w:val="bullet"/>
      <w:lvlText w:val="•"/>
      <w:lvlJc w:val="left"/>
      <w:pPr>
        <w:ind w:left="8321" w:hanging="399"/>
      </w:pPr>
      <w:rPr>
        <w:rFonts w:hint="default"/>
        <w:lang w:val="ru-RU" w:eastAsia="en-US" w:bidi="ar-SA"/>
      </w:rPr>
    </w:lvl>
  </w:abstractNum>
  <w:abstractNum w:abstractNumId="7" w15:restartNumberingAfterBreak="0">
    <w:nsid w:val="4B2F158E"/>
    <w:multiLevelType w:val="hybridMultilevel"/>
    <w:tmpl w:val="451A7F8E"/>
    <w:lvl w:ilvl="0" w:tplc="CE38DAF2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3EC8B0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BF7A3CEE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F0C08B6A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FF3E8F92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4BDCA166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3E48E09A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F73A091C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BBD43C4E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99D1EDC"/>
    <w:multiLevelType w:val="hybridMultilevel"/>
    <w:tmpl w:val="0E5EA674"/>
    <w:lvl w:ilvl="0" w:tplc="5BD0AC6A">
      <w:numFmt w:val="bullet"/>
      <w:lvlText w:val=""/>
      <w:lvlJc w:val="left"/>
      <w:pPr>
        <w:ind w:left="217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12299A">
      <w:numFmt w:val="bullet"/>
      <w:lvlText w:val="•"/>
      <w:lvlJc w:val="left"/>
      <w:pPr>
        <w:ind w:left="1232" w:hanging="850"/>
      </w:pPr>
      <w:rPr>
        <w:rFonts w:hint="default"/>
        <w:lang w:val="ru-RU" w:eastAsia="en-US" w:bidi="ar-SA"/>
      </w:rPr>
    </w:lvl>
    <w:lvl w:ilvl="2" w:tplc="40A2F6BA">
      <w:numFmt w:val="bullet"/>
      <w:lvlText w:val="•"/>
      <w:lvlJc w:val="left"/>
      <w:pPr>
        <w:ind w:left="2245" w:hanging="850"/>
      </w:pPr>
      <w:rPr>
        <w:rFonts w:hint="default"/>
        <w:lang w:val="ru-RU" w:eastAsia="en-US" w:bidi="ar-SA"/>
      </w:rPr>
    </w:lvl>
    <w:lvl w:ilvl="3" w:tplc="016CC738">
      <w:numFmt w:val="bullet"/>
      <w:lvlText w:val="•"/>
      <w:lvlJc w:val="left"/>
      <w:pPr>
        <w:ind w:left="3257" w:hanging="850"/>
      </w:pPr>
      <w:rPr>
        <w:rFonts w:hint="default"/>
        <w:lang w:val="ru-RU" w:eastAsia="en-US" w:bidi="ar-SA"/>
      </w:rPr>
    </w:lvl>
    <w:lvl w:ilvl="4" w:tplc="5BE86582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AAB08BB0">
      <w:numFmt w:val="bullet"/>
      <w:lvlText w:val="•"/>
      <w:lvlJc w:val="left"/>
      <w:pPr>
        <w:ind w:left="5283" w:hanging="850"/>
      </w:pPr>
      <w:rPr>
        <w:rFonts w:hint="default"/>
        <w:lang w:val="ru-RU" w:eastAsia="en-US" w:bidi="ar-SA"/>
      </w:rPr>
    </w:lvl>
    <w:lvl w:ilvl="6" w:tplc="643CB9DA">
      <w:numFmt w:val="bullet"/>
      <w:lvlText w:val="•"/>
      <w:lvlJc w:val="left"/>
      <w:pPr>
        <w:ind w:left="6295" w:hanging="850"/>
      </w:pPr>
      <w:rPr>
        <w:rFonts w:hint="default"/>
        <w:lang w:val="ru-RU" w:eastAsia="en-US" w:bidi="ar-SA"/>
      </w:rPr>
    </w:lvl>
    <w:lvl w:ilvl="7" w:tplc="8F16C24E">
      <w:numFmt w:val="bullet"/>
      <w:lvlText w:val="•"/>
      <w:lvlJc w:val="left"/>
      <w:pPr>
        <w:ind w:left="7308" w:hanging="850"/>
      </w:pPr>
      <w:rPr>
        <w:rFonts w:hint="default"/>
        <w:lang w:val="ru-RU" w:eastAsia="en-US" w:bidi="ar-SA"/>
      </w:rPr>
    </w:lvl>
    <w:lvl w:ilvl="8" w:tplc="D474DEB2">
      <w:numFmt w:val="bullet"/>
      <w:lvlText w:val="•"/>
      <w:lvlJc w:val="left"/>
      <w:pPr>
        <w:ind w:left="8321" w:hanging="850"/>
      </w:pPr>
      <w:rPr>
        <w:rFonts w:hint="default"/>
        <w:lang w:val="ru-RU" w:eastAsia="en-US" w:bidi="ar-SA"/>
      </w:rPr>
    </w:lvl>
  </w:abstractNum>
  <w:abstractNum w:abstractNumId="9" w15:restartNumberingAfterBreak="0">
    <w:nsid w:val="5A96064E"/>
    <w:multiLevelType w:val="hybridMultilevel"/>
    <w:tmpl w:val="12D6F458"/>
    <w:lvl w:ilvl="0" w:tplc="84F63F52">
      <w:numFmt w:val="bullet"/>
      <w:lvlText w:val=""/>
      <w:lvlJc w:val="left"/>
      <w:pPr>
        <w:ind w:left="217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70AB78">
      <w:numFmt w:val="bullet"/>
      <w:lvlText w:val="•"/>
      <w:lvlJc w:val="left"/>
      <w:pPr>
        <w:ind w:left="1232" w:hanging="708"/>
      </w:pPr>
      <w:rPr>
        <w:rFonts w:hint="default"/>
        <w:lang w:val="ru-RU" w:eastAsia="en-US" w:bidi="ar-SA"/>
      </w:rPr>
    </w:lvl>
    <w:lvl w:ilvl="2" w:tplc="B6461FFE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3" w:tplc="A2D2CB16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4" w:tplc="9AE6144E">
      <w:numFmt w:val="bullet"/>
      <w:lvlText w:val="•"/>
      <w:lvlJc w:val="left"/>
      <w:pPr>
        <w:ind w:left="4270" w:hanging="708"/>
      </w:pPr>
      <w:rPr>
        <w:rFonts w:hint="default"/>
        <w:lang w:val="ru-RU" w:eastAsia="en-US" w:bidi="ar-SA"/>
      </w:rPr>
    </w:lvl>
    <w:lvl w:ilvl="5" w:tplc="7ACC8AE8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4B8ED52C">
      <w:numFmt w:val="bullet"/>
      <w:lvlText w:val="•"/>
      <w:lvlJc w:val="left"/>
      <w:pPr>
        <w:ind w:left="6295" w:hanging="708"/>
      </w:pPr>
      <w:rPr>
        <w:rFonts w:hint="default"/>
        <w:lang w:val="ru-RU" w:eastAsia="en-US" w:bidi="ar-SA"/>
      </w:rPr>
    </w:lvl>
    <w:lvl w:ilvl="7" w:tplc="98BE314A">
      <w:numFmt w:val="bullet"/>
      <w:lvlText w:val="•"/>
      <w:lvlJc w:val="left"/>
      <w:pPr>
        <w:ind w:left="7308" w:hanging="708"/>
      </w:pPr>
      <w:rPr>
        <w:rFonts w:hint="default"/>
        <w:lang w:val="ru-RU" w:eastAsia="en-US" w:bidi="ar-SA"/>
      </w:rPr>
    </w:lvl>
    <w:lvl w:ilvl="8" w:tplc="2A00CEB4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5386396"/>
    <w:multiLevelType w:val="hybridMultilevel"/>
    <w:tmpl w:val="56C64ABA"/>
    <w:lvl w:ilvl="0" w:tplc="1018D846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8C9F9C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D3FC00D0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A1525574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CC88F980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65C6E116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AC54A776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C89A78BA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1E4C9E16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E1851DA"/>
    <w:multiLevelType w:val="hybridMultilevel"/>
    <w:tmpl w:val="D07EF7B4"/>
    <w:lvl w:ilvl="0" w:tplc="4B5A1EF8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149D9A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B9C8C91A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63425DD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2F88D19A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A8E85C36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E4C847CC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CCA2F510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0E16A7FC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0B17338"/>
    <w:multiLevelType w:val="hybridMultilevel"/>
    <w:tmpl w:val="00CAAB5E"/>
    <w:lvl w:ilvl="0" w:tplc="DB0E4F24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8211A8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9B047070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D206C91C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B25E7070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E18AF034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7F4C257A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1DDCDB26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F256567E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7B9B2A09"/>
    <w:multiLevelType w:val="hybridMultilevel"/>
    <w:tmpl w:val="9304A1EE"/>
    <w:lvl w:ilvl="0" w:tplc="B296BA24">
      <w:numFmt w:val="bullet"/>
      <w:lvlText w:val=""/>
      <w:lvlJc w:val="left"/>
      <w:pPr>
        <w:ind w:left="36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BA261A">
      <w:numFmt w:val="bullet"/>
      <w:lvlText w:val="•"/>
      <w:lvlJc w:val="left"/>
      <w:pPr>
        <w:ind w:left="495" w:hanging="284"/>
      </w:pPr>
      <w:rPr>
        <w:rFonts w:hint="default"/>
        <w:lang w:val="ru-RU" w:eastAsia="en-US" w:bidi="ar-SA"/>
      </w:rPr>
    </w:lvl>
    <w:lvl w:ilvl="2" w:tplc="FEACCAF6">
      <w:numFmt w:val="bullet"/>
      <w:lvlText w:val="•"/>
      <w:lvlJc w:val="left"/>
      <w:pPr>
        <w:ind w:left="631" w:hanging="284"/>
      </w:pPr>
      <w:rPr>
        <w:rFonts w:hint="default"/>
        <w:lang w:val="ru-RU" w:eastAsia="en-US" w:bidi="ar-SA"/>
      </w:rPr>
    </w:lvl>
    <w:lvl w:ilvl="3" w:tplc="F828C55A">
      <w:numFmt w:val="bullet"/>
      <w:lvlText w:val="•"/>
      <w:lvlJc w:val="left"/>
      <w:pPr>
        <w:ind w:left="766" w:hanging="284"/>
      </w:pPr>
      <w:rPr>
        <w:rFonts w:hint="default"/>
        <w:lang w:val="ru-RU" w:eastAsia="en-US" w:bidi="ar-SA"/>
      </w:rPr>
    </w:lvl>
    <w:lvl w:ilvl="4" w:tplc="B2D67142">
      <w:numFmt w:val="bullet"/>
      <w:lvlText w:val="•"/>
      <w:lvlJc w:val="left"/>
      <w:pPr>
        <w:ind w:left="902" w:hanging="284"/>
      </w:pPr>
      <w:rPr>
        <w:rFonts w:hint="default"/>
        <w:lang w:val="ru-RU" w:eastAsia="en-US" w:bidi="ar-SA"/>
      </w:rPr>
    </w:lvl>
    <w:lvl w:ilvl="5" w:tplc="5ADE91A4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6" w:tplc="C11CE9C2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7" w:tplc="7746590C">
      <w:numFmt w:val="bullet"/>
      <w:lvlText w:val="•"/>
      <w:lvlJc w:val="left"/>
      <w:pPr>
        <w:ind w:left="1309" w:hanging="284"/>
      </w:pPr>
      <w:rPr>
        <w:rFonts w:hint="default"/>
        <w:lang w:val="ru-RU" w:eastAsia="en-US" w:bidi="ar-SA"/>
      </w:rPr>
    </w:lvl>
    <w:lvl w:ilvl="8" w:tplc="BB264252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739"/>
    <w:rsid w:val="0027177E"/>
    <w:rsid w:val="00B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2F76"/>
  <w15:docId w15:val="{8174C23F-8AA5-49BD-9B51-2AC2FF4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322" w:right="294" w:firstLine="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AS-SMART</cp:lastModifiedBy>
  <cp:revision>2</cp:revision>
  <dcterms:created xsi:type="dcterms:W3CDTF">2024-09-22T23:28:00Z</dcterms:created>
  <dcterms:modified xsi:type="dcterms:W3CDTF">2024-09-22T23:33:00Z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2024-09-22T00:00:00Z</vt:filetime>
  </property>
</Properties>
</file>