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06" w:rsidRDefault="0090538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1.</w:t>
      </w:r>
      <w:r w:rsidR="004304DF">
        <w:rPr>
          <w:rFonts w:ascii="Segoe UI" w:hAnsi="Segoe UI" w:cs="Segoe UI"/>
          <w:color w:val="212529"/>
          <w:shd w:val="clear" w:color="auto" w:fill="FFFFFF"/>
        </w:rPr>
        <w:t>Приказ Министерства Просвещения РФ от 06.05.2019г. № 219</w:t>
      </w:r>
      <w:proofErr w:type="gramStart"/>
      <w:r w:rsidR="004304DF">
        <w:rPr>
          <w:rFonts w:ascii="Segoe UI" w:hAnsi="Segoe UI" w:cs="Segoe UI"/>
          <w:color w:val="212529"/>
          <w:shd w:val="clear" w:color="auto" w:fill="FFFFFF"/>
        </w:rPr>
        <w:t xml:space="preserve"> О</w:t>
      </w:r>
      <w:proofErr w:type="gramEnd"/>
      <w:r w:rsidR="004304DF">
        <w:rPr>
          <w:rFonts w:ascii="Segoe UI" w:hAnsi="Segoe UI" w:cs="Segoe UI"/>
          <w:color w:val="212529"/>
          <w:shd w:val="clear" w:color="auto" w:fill="FFFFFF"/>
        </w:rPr>
        <w:t>б утверждении методологии и критериев оценки качества общего образования в ОО</w:t>
      </w:r>
    </w:p>
    <w:p w:rsidR="004304DF" w:rsidRDefault="004304DF">
      <w:r>
        <w:t>Адрес ссылки -</w:t>
      </w:r>
      <w:r w:rsidRPr="004304DF">
        <w:t>https://edu95.ru/department/login#/admin/department/38/582</w:t>
      </w:r>
    </w:p>
    <w:p w:rsidR="00905380" w:rsidRDefault="00905380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2.Письмо Министерства просвещения РФ от 17.09.2021 № 03-1526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 xml:space="preserve"> О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методическом обеспечении работы по повышению функциональной грамотности</w:t>
      </w:r>
    </w:p>
    <w:p w:rsidR="00905380" w:rsidRDefault="00006A70">
      <w:hyperlink r:id="rId5" w:anchor="/admin/department/38/582" w:history="1">
        <w:r w:rsidR="00270A8B" w:rsidRPr="00040234">
          <w:rPr>
            <w:rStyle w:val="a3"/>
          </w:rPr>
          <w:t>https://edu95.ru/department/login#/admin/department/38/582</w:t>
        </w:r>
      </w:hyperlink>
    </w:p>
    <w:p w:rsidR="00270A8B" w:rsidRDefault="00270A8B">
      <w:pPr>
        <w:rPr>
          <w:rFonts w:ascii="Segoe UI" w:hAnsi="Segoe UI" w:cs="Segoe UI"/>
          <w:color w:val="212529"/>
          <w:shd w:val="clear" w:color="auto" w:fill="FFFFFF"/>
        </w:rPr>
      </w:pPr>
      <w:r>
        <w:t>3.</w:t>
      </w:r>
      <w:r w:rsidRPr="00270A8B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Письмо Министерства просвещения РФ от 22.03.2021 № 04-238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 xml:space="preserve"> О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б электронном банке тренировочных заданий по оценке функциональной грамотности</w:t>
      </w:r>
    </w:p>
    <w:p w:rsidR="00270A8B" w:rsidRDefault="00006A70">
      <w:hyperlink r:id="rId6" w:anchor="/admin/department/38/582" w:history="1">
        <w:r w:rsidR="000B2E35" w:rsidRPr="00040234">
          <w:rPr>
            <w:rStyle w:val="a3"/>
          </w:rPr>
          <w:t>https://edu95.ru/department/login#/admin/department/38/582</w:t>
        </w:r>
      </w:hyperlink>
    </w:p>
    <w:p w:rsidR="000B2E35" w:rsidRDefault="000B2E35">
      <w:pPr>
        <w:rPr>
          <w:rFonts w:ascii="Segoe UI" w:hAnsi="Segoe UI" w:cs="Segoe UI"/>
          <w:color w:val="212529"/>
          <w:shd w:val="clear" w:color="auto" w:fill="FFFFFF"/>
        </w:rPr>
      </w:pPr>
      <w:r>
        <w:t>4.</w:t>
      </w:r>
      <w:r w:rsidRPr="000B2E35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Российская электронная школа. Электронный банк заданий для оценки функциональной грамотности"</w:t>
      </w:r>
    </w:p>
    <w:p w:rsidR="000B2E35" w:rsidRDefault="00006A70">
      <w:hyperlink r:id="rId7" w:history="1">
        <w:r w:rsidR="006222F7" w:rsidRPr="00040234">
          <w:rPr>
            <w:rStyle w:val="a3"/>
          </w:rPr>
          <w:t>https://resh.edu.ru/</w:t>
        </w:r>
      </w:hyperlink>
    </w:p>
    <w:p w:rsidR="006222F7" w:rsidRDefault="006222F7">
      <w:r>
        <w:t>5.</w:t>
      </w: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6222F7" w:rsidRPr="006222F7" w:rsidTr="006222F7"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6222F7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Демонстрационные материалы ФГБНУ «Институт стратегии развития образования Российской академии образования» ФГБНУ «Институт стратегии развития образования Российской академии </w:t>
            </w:r>
            <w:proofErr w:type="spellStart"/>
            <w:r w:rsidRPr="006222F7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образования»</w:t>
            </w:r>
            <w:hyperlink r:id="rId8" w:tgtFrame="_blank" w:history="1">
              <w:r w:rsidRPr="006222F7">
                <w:rPr>
                  <w:rFonts w:ascii="Segoe UI" w:eastAsia="Times New Roman" w:hAnsi="Segoe UI" w:cs="Segoe UI"/>
                  <w:color w:val="0000FF"/>
                  <w:sz w:val="24"/>
                  <w:szCs w:val="24"/>
                  <w:bdr w:val="single" w:sz="6" w:space="0" w:color="343A40" w:frame="1"/>
                  <w:shd w:val="clear" w:color="auto" w:fill="343A40"/>
                  <w:lang w:eastAsia="ru-RU"/>
                </w:rPr>
                <w:t>Перейти</w:t>
              </w:r>
              <w:proofErr w:type="spellEnd"/>
            </w:hyperlink>
          </w:p>
          <w:p w:rsidR="006222F7" w:rsidRPr="006222F7" w:rsidRDefault="006222F7" w:rsidP="006222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6222F7" w:rsidRPr="006222F7" w:rsidTr="006222F7"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22F7" w:rsidRPr="006222F7" w:rsidRDefault="006222F7" w:rsidP="006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22F7" w:rsidRDefault="00006A70">
      <w:hyperlink r:id="rId9" w:history="1">
        <w:r w:rsidR="00F0769F" w:rsidRPr="00040234">
          <w:rPr>
            <w:rStyle w:val="a3"/>
          </w:rPr>
          <w:t>http://skiv.instrao.ru/support/demonstratsionnye-materialya/index.php</w:t>
        </w:r>
      </w:hyperlink>
    </w:p>
    <w:p w:rsidR="00F0769F" w:rsidRDefault="00F0769F">
      <w:pPr>
        <w:rPr>
          <w:rFonts w:ascii="Segoe UI" w:hAnsi="Segoe UI" w:cs="Segoe UI"/>
          <w:color w:val="212529"/>
          <w:shd w:val="clear" w:color="auto" w:fill="FFFFFF"/>
        </w:rPr>
      </w:pPr>
      <w:r>
        <w:t>6.</w:t>
      </w:r>
      <w:r w:rsidRPr="00F0769F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функциональной грамотности</w:t>
      </w:r>
    </w:p>
    <w:p w:rsidR="00F0769F" w:rsidRDefault="00006A70">
      <w:hyperlink r:id="rId10" w:history="1">
        <w:r w:rsidR="00A23B22" w:rsidRPr="00040234">
          <w:rPr>
            <w:rStyle w:val="a3"/>
          </w:rPr>
          <w:t>http://center-imc.ru/wp-content/uploads/2020/02/10120.pdf</w:t>
        </w:r>
      </w:hyperlink>
    </w:p>
    <w:p w:rsidR="00A23B22" w:rsidRDefault="00A23B22">
      <w:pPr>
        <w:rPr>
          <w:rFonts w:ascii="Segoe UI" w:hAnsi="Segoe UI" w:cs="Segoe UI"/>
          <w:color w:val="212529"/>
          <w:shd w:val="clear" w:color="auto" w:fill="FFFFFF"/>
        </w:rPr>
      </w:pPr>
      <w:r>
        <w:t>7.</w:t>
      </w:r>
      <w:r w:rsidRPr="00A23B22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естественнонаучной грамотности</w:t>
      </w:r>
    </w:p>
    <w:p w:rsidR="00A23B22" w:rsidRDefault="00006A70">
      <w:hyperlink r:id="rId11" w:history="1">
        <w:r w:rsidR="00A23B22" w:rsidRPr="00040234">
          <w:rPr>
            <w:rStyle w:val="a3"/>
          </w:rPr>
          <w:t>https://rikc.by/ru/PISA/3-ex__pisa.pdf</w:t>
        </w:r>
      </w:hyperlink>
    </w:p>
    <w:p w:rsidR="00A23B22" w:rsidRDefault="00A23B22">
      <w:pPr>
        <w:rPr>
          <w:rFonts w:ascii="Segoe UI" w:hAnsi="Segoe UI" w:cs="Segoe UI"/>
          <w:color w:val="212529"/>
          <w:shd w:val="clear" w:color="auto" w:fill="FFFFFF"/>
        </w:rPr>
      </w:pPr>
      <w:r>
        <w:t>8.</w:t>
      </w:r>
      <w:r w:rsidRPr="00A23B22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финансовой грамотности</w:t>
      </w:r>
    </w:p>
    <w:p w:rsidR="00A23B22" w:rsidRDefault="00006A70">
      <w:hyperlink r:id="rId12" w:history="1">
        <w:r w:rsidR="005F147A" w:rsidRPr="00040234">
          <w:rPr>
            <w:rStyle w:val="a3"/>
          </w:rPr>
          <w:t>https://rikc.by/ru/PISA/5-ex__pisa.pdf</w:t>
        </w:r>
      </w:hyperlink>
    </w:p>
    <w:p w:rsidR="005F147A" w:rsidRDefault="005F147A">
      <w:r>
        <w:t>9.</w:t>
      </w: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5F147A" w:rsidRPr="005F147A" w:rsidTr="005F147A"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Банк тестов по функциональной грамотности. Тест-практикум </w:t>
            </w:r>
            <w:proofErr w:type="spellStart"/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онлайн</w:t>
            </w:r>
            <w:proofErr w:type="gramStart"/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begin"/>
            </w:r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instrText xml:space="preserve"> HYPERLINK "https://banktestov.ru/test/3674" \t "_blank" </w:instrText>
            </w:r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separate"/>
            </w:r>
            <w:r w:rsidRPr="005F147A">
              <w:rPr>
                <w:rFonts w:ascii="Segoe UI" w:eastAsia="Times New Roman" w:hAnsi="Segoe UI" w:cs="Segoe UI"/>
                <w:color w:val="0000FF"/>
                <w:sz w:val="24"/>
                <w:szCs w:val="24"/>
                <w:bdr w:val="single" w:sz="6" w:space="0" w:color="343A40" w:frame="1"/>
                <w:shd w:val="clear" w:color="auto" w:fill="343A40"/>
                <w:lang w:eastAsia="ru-RU"/>
              </w:rPr>
              <w:t>П</w:t>
            </w:r>
            <w:proofErr w:type="gramEnd"/>
            <w:r w:rsidRPr="005F147A">
              <w:rPr>
                <w:rFonts w:ascii="Segoe UI" w:eastAsia="Times New Roman" w:hAnsi="Segoe UI" w:cs="Segoe UI"/>
                <w:color w:val="0000FF"/>
                <w:sz w:val="24"/>
                <w:szCs w:val="24"/>
                <w:bdr w:val="single" w:sz="6" w:space="0" w:color="343A40" w:frame="1"/>
                <w:shd w:val="clear" w:color="auto" w:fill="343A40"/>
                <w:lang w:eastAsia="ru-RU"/>
              </w:rPr>
              <w:t>ерейти</w:t>
            </w:r>
            <w:proofErr w:type="spellEnd"/>
            <w:r w:rsidRPr="005F14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end"/>
            </w:r>
          </w:p>
          <w:p w:rsidR="005F147A" w:rsidRPr="005F147A" w:rsidRDefault="005F147A" w:rsidP="005F14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5F147A" w:rsidRPr="005F147A" w:rsidTr="005F147A"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147A" w:rsidRPr="005F147A" w:rsidRDefault="005F147A" w:rsidP="005F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147A" w:rsidRDefault="00006A70">
      <w:hyperlink r:id="rId13" w:history="1">
        <w:r w:rsidR="001B267A" w:rsidRPr="00040234">
          <w:rPr>
            <w:rStyle w:val="a3"/>
          </w:rPr>
          <w:t>https://banktestov.ru/test/3674</w:t>
        </w:r>
      </w:hyperlink>
    </w:p>
    <w:p w:rsidR="001B267A" w:rsidRDefault="001B267A">
      <w:r>
        <w:t>10.</w:t>
      </w: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542"/>
        <w:gridCol w:w="1539"/>
        <w:gridCol w:w="1539"/>
        <w:gridCol w:w="1539"/>
        <w:gridCol w:w="1539"/>
      </w:tblGrid>
      <w:tr w:rsidR="001B267A" w:rsidRPr="001B267A" w:rsidTr="001B267A"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Мониторинг формирования функциональной грамотности </w:t>
            </w:r>
            <w:proofErr w:type="spellStart"/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учащихся</w:t>
            </w:r>
            <w:proofErr w:type="gramStart"/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begin"/>
            </w:r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instrText xml:space="preserve"> HYPERLINK "http://skiv.instrao.ru/support/demonstratsionnye-materialya/index.php" \t "_blank" </w:instrText>
            </w:r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separate"/>
            </w:r>
            <w:r w:rsidRPr="001B267A">
              <w:rPr>
                <w:rFonts w:ascii="Segoe UI" w:eastAsia="Times New Roman" w:hAnsi="Segoe UI" w:cs="Segoe UI"/>
                <w:color w:val="0000FF"/>
                <w:sz w:val="24"/>
                <w:szCs w:val="24"/>
                <w:bdr w:val="single" w:sz="6" w:space="0" w:color="343A40" w:frame="1"/>
                <w:shd w:val="clear" w:color="auto" w:fill="343A40"/>
                <w:lang w:eastAsia="ru-RU"/>
              </w:rPr>
              <w:t>П</w:t>
            </w:r>
            <w:proofErr w:type="gramEnd"/>
            <w:r w:rsidRPr="001B267A">
              <w:rPr>
                <w:rFonts w:ascii="Segoe UI" w:eastAsia="Times New Roman" w:hAnsi="Segoe UI" w:cs="Segoe UI"/>
                <w:color w:val="0000FF"/>
                <w:sz w:val="24"/>
                <w:szCs w:val="24"/>
                <w:bdr w:val="single" w:sz="6" w:space="0" w:color="343A40" w:frame="1"/>
                <w:shd w:val="clear" w:color="auto" w:fill="343A40"/>
                <w:lang w:eastAsia="ru-RU"/>
              </w:rPr>
              <w:t>ерейти</w:t>
            </w:r>
            <w:proofErr w:type="spellEnd"/>
            <w:r w:rsidRPr="001B267A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fldChar w:fldCharType="end"/>
            </w:r>
          </w:p>
          <w:p w:rsidR="001B267A" w:rsidRPr="001B267A" w:rsidRDefault="001B267A" w:rsidP="001B26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1B267A" w:rsidRPr="001B267A" w:rsidTr="001B267A"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267A" w:rsidRPr="001B267A" w:rsidRDefault="001B267A" w:rsidP="001B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267A" w:rsidRDefault="00006A70">
      <w:hyperlink r:id="rId14" w:history="1">
        <w:r w:rsidR="001B267A" w:rsidRPr="00040234">
          <w:rPr>
            <w:rStyle w:val="a3"/>
          </w:rPr>
          <w:t>http://skiv.instrao.ru/support/demonstratsionnye-materialya/index.php</w:t>
        </w:r>
      </w:hyperlink>
    </w:p>
    <w:p w:rsidR="001B267A" w:rsidRDefault="001B267A">
      <w:pPr>
        <w:rPr>
          <w:rFonts w:ascii="Segoe UI" w:hAnsi="Segoe UI" w:cs="Segoe UI"/>
          <w:color w:val="212529"/>
          <w:shd w:val="clear" w:color="auto" w:fill="FFFFFF"/>
        </w:rPr>
      </w:pPr>
      <w:r>
        <w:lastRenderedPageBreak/>
        <w:t>11.</w:t>
      </w:r>
      <w:r w:rsidRPr="001B267A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1B267A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15" w:history="1">
        <w:r w:rsidR="003F2CF2" w:rsidRPr="00040234">
          <w:rPr>
            <w:rStyle w:val="a3"/>
            <w:rFonts w:ascii="Segoe UI" w:hAnsi="Segoe UI" w:cs="Segoe UI"/>
            <w:shd w:val="clear" w:color="auto" w:fill="FFFFFF"/>
          </w:rPr>
          <w:t>http://www.eduportal44.ru/sites/RSMO-test/DocLib1/Функциональная%20грамотность.pdf</w:t>
        </w:r>
      </w:hyperlink>
    </w:p>
    <w:p w:rsidR="003F2CF2" w:rsidRDefault="003F2CF2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12.</w:t>
      </w:r>
      <w:r w:rsidRPr="003F2CF2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функциональной грамотности</w:t>
      </w:r>
    </w:p>
    <w:p w:rsidR="003F2CF2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16" w:history="1">
        <w:r w:rsidR="003F2CF2" w:rsidRPr="00040234">
          <w:rPr>
            <w:rStyle w:val="a3"/>
            <w:rFonts w:ascii="Segoe UI" w:hAnsi="Segoe UI" w:cs="Segoe UI"/>
            <w:shd w:val="clear" w:color="auto" w:fill="FFFFFF"/>
          </w:rPr>
          <w:t>http://center-imc.ru/wp-content/uploads/2020/02/10120.pdf</w:t>
        </w:r>
      </w:hyperlink>
    </w:p>
    <w:p w:rsidR="003F2CF2" w:rsidRDefault="003F2CF2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13.</w:t>
      </w:r>
      <w:r w:rsidRPr="003F2CF2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математической грамотности</w:t>
      </w:r>
    </w:p>
    <w:p w:rsidR="003F2CF2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17" w:history="1">
        <w:r w:rsidR="003F2CF2" w:rsidRPr="00040234">
          <w:rPr>
            <w:rStyle w:val="a3"/>
            <w:rFonts w:ascii="Segoe UI" w:hAnsi="Segoe UI" w:cs="Segoe UI"/>
            <w:shd w:val="clear" w:color="auto" w:fill="FFFFFF"/>
          </w:rPr>
          <w:t>https://rikc.by/ru/PISA/2-ex__pisa.pdf</w:t>
        </w:r>
      </w:hyperlink>
    </w:p>
    <w:p w:rsidR="003F2CF2" w:rsidRDefault="003F2CF2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14.</w:t>
      </w:r>
      <w:r w:rsidRPr="003F2CF2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Примеры открытых заданий по читательской грамотности</w:t>
      </w:r>
    </w:p>
    <w:p w:rsidR="003F2CF2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18" w:history="1">
        <w:r w:rsidR="008E1F3B" w:rsidRPr="00040234">
          <w:rPr>
            <w:rStyle w:val="a3"/>
            <w:rFonts w:ascii="Segoe UI" w:hAnsi="Segoe UI" w:cs="Segoe UI"/>
            <w:shd w:val="clear" w:color="auto" w:fill="FFFFFF"/>
          </w:rPr>
          <w:t>https://rikc.by/ru/PISA/1-ex__pisa.pdf</w:t>
        </w:r>
      </w:hyperlink>
    </w:p>
    <w:p w:rsidR="008E1F3B" w:rsidRDefault="008E1F3B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15.</w:t>
      </w:r>
      <w:r w:rsidRPr="008E1F3B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 xml:space="preserve">ФГБНУ «Институт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стратегии развития образования Российской Академии наук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»</w:t>
      </w:r>
    </w:p>
    <w:p w:rsidR="008E1F3B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19" w:history="1">
        <w:r w:rsidR="00171F8D" w:rsidRPr="00040234">
          <w:rPr>
            <w:rStyle w:val="a3"/>
            <w:rFonts w:ascii="Segoe UI" w:hAnsi="Segoe UI" w:cs="Segoe UI"/>
            <w:shd w:val="clear" w:color="auto" w:fill="FFFFFF"/>
          </w:rPr>
          <w:t>http://skiv.instrao.ru/support/demonstratsionnye-materialya/chitatelskaya-gramotnost.php</w:t>
        </w:r>
      </w:hyperlink>
    </w:p>
    <w:p w:rsidR="00171F8D" w:rsidRDefault="00171F8D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16.</w:t>
      </w:r>
      <w:r w:rsidRPr="00171F8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Методические рекомендации для педагогов и родителей по формированию функциональной грамотности</w:t>
      </w:r>
    </w:p>
    <w:p w:rsidR="00171F8D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20" w:history="1">
        <w:r w:rsidR="00171F8D" w:rsidRPr="00040234">
          <w:rPr>
            <w:rStyle w:val="a3"/>
            <w:rFonts w:ascii="Segoe UI" w:hAnsi="Segoe UI" w:cs="Segoe UI"/>
            <w:shd w:val="clear" w:color="auto" w:fill="FFFFFF"/>
          </w:rPr>
          <w:t>https://gimnazia133.my1.ru/FG/metod_rekom/metodicheskie_rekomendacii_dlja_uchitelej_i_rodite.pdf</w:t>
        </w:r>
      </w:hyperlink>
    </w:p>
    <w:p w:rsidR="00171F8D" w:rsidRDefault="00171F8D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17.</w:t>
      </w:r>
      <w:r w:rsidRPr="00171F8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Рекомендации по формированию читательской грамотности</w:t>
      </w:r>
    </w:p>
    <w:p w:rsidR="00171F8D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21" w:history="1">
        <w:r w:rsidR="000D10A1" w:rsidRPr="00040234">
          <w:rPr>
            <w:rStyle w:val="a3"/>
            <w:rFonts w:ascii="Segoe UI" w:hAnsi="Segoe UI" w:cs="Segoe UI"/>
            <w:shd w:val="clear" w:color="auto" w:fill="FFFFFF"/>
          </w:rPr>
          <w:t>https://gimnazia133.my1.ru/FG/metod_rekom/rekomendacii_po_formirovaniju_chitatelskoj_gramotn.pdf</w:t>
        </w:r>
      </w:hyperlink>
    </w:p>
    <w:p w:rsidR="000D10A1" w:rsidRDefault="000D10A1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18.</w:t>
      </w:r>
      <w:r w:rsidRPr="000D10A1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Сборник информационных материалов по формированию функциональной грамотности для учителя.</w:t>
      </w:r>
    </w:p>
    <w:p w:rsidR="000D10A1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22" w:history="1">
        <w:r w:rsidR="000D10A1" w:rsidRPr="00040234">
          <w:rPr>
            <w:rStyle w:val="a3"/>
            <w:rFonts w:ascii="Segoe UI" w:hAnsi="Segoe UI" w:cs="Segoe UI"/>
            <w:shd w:val="clear" w:color="auto" w:fill="FFFFFF"/>
          </w:rPr>
          <w:t>https://gimnazia133.my1.ru/FG/metod_rekom/sbornik_inf-materialov.pdf</w:t>
        </w:r>
      </w:hyperlink>
    </w:p>
    <w:p w:rsidR="000D10A1" w:rsidRDefault="000D10A1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19.</w:t>
      </w:r>
      <w:r w:rsidRPr="000D10A1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Функциональная грамотность для педагога.</w:t>
      </w:r>
    </w:p>
    <w:p w:rsidR="000D10A1" w:rsidRDefault="00006A70">
      <w:pPr>
        <w:rPr>
          <w:rFonts w:ascii="Segoe UI" w:hAnsi="Segoe UI" w:cs="Segoe UI"/>
          <w:color w:val="212529"/>
          <w:shd w:val="clear" w:color="auto" w:fill="FFFFFF"/>
        </w:rPr>
      </w:pPr>
      <w:hyperlink r:id="rId23" w:history="1">
        <w:r w:rsidR="000D10A1" w:rsidRPr="00040234">
          <w:rPr>
            <w:rStyle w:val="a3"/>
            <w:rFonts w:ascii="Segoe UI" w:hAnsi="Segoe UI" w:cs="Segoe UI"/>
            <w:shd w:val="clear" w:color="auto" w:fill="FFFFFF"/>
          </w:rPr>
          <w:t>https://gimnazia133.my1.ru/FG/metod_rekom/fg_dlja_pedagoga.pdf</w:t>
        </w:r>
      </w:hyperlink>
    </w:p>
    <w:p w:rsidR="000D10A1" w:rsidRDefault="000D10A1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20.</w:t>
      </w:r>
      <w:r w:rsidRPr="000D10A1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06A70">
        <w:rPr>
          <w:rFonts w:ascii="Segoe UI" w:hAnsi="Segoe UI" w:cs="Segoe UI"/>
          <w:color w:val="212529"/>
          <w:shd w:val="clear" w:color="auto" w:fill="FFFFFF"/>
        </w:rPr>
        <w:t>Алгоритм проведения диагностических работ по определению функциональной грамотности обучающихся 8, 9 классов</w:t>
      </w:r>
    </w:p>
    <w:p w:rsidR="00006A70" w:rsidRDefault="00006A70">
      <w:pPr>
        <w:rPr>
          <w:rFonts w:ascii="Segoe UI" w:hAnsi="Segoe UI" w:cs="Segoe UI"/>
          <w:color w:val="212529"/>
          <w:shd w:val="clear" w:color="auto" w:fill="FFFFFF"/>
        </w:rPr>
      </w:pPr>
      <w:r w:rsidRPr="00006A70">
        <w:rPr>
          <w:rFonts w:ascii="Segoe UI" w:hAnsi="Segoe UI" w:cs="Segoe UI"/>
          <w:color w:val="212529"/>
          <w:shd w:val="clear" w:color="auto" w:fill="FFFFFF"/>
        </w:rPr>
        <w:t>https://selmentauzensosh.edu95.ru/institution/582/Алгоритм%20проведения%20диагностических%20работ%20по%20определению%20функциональной%20грамотности%20обучающихся%208,%209%20классов</w:t>
      </w:r>
      <w:bookmarkStart w:id="0" w:name="_GoBack"/>
      <w:bookmarkEnd w:id="0"/>
    </w:p>
    <w:p w:rsidR="001B267A" w:rsidRDefault="001B267A"/>
    <w:sectPr w:rsidR="001B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7C"/>
    <w:rsid w:val="00006A70"/>
    <w:rsid w:val="000B2E35"/>
    <w:rsid w:val="000D10A1"/>
    <w:rsid w:val="00171F8D"/>
    <w:rsid w:val="001B267A"/>
    <w:rsid w:val="00270A8B"/>
    <w:rsid w:val="003F2CF2"/>
    <w:rsid w:val="004304DF"/>
    <w:rsid w:val="005F147A"/>
    <w:rsid w:val="006222F7"/>
    <w:rsid w:val="0083187C"/>
    <w:rsid w:val="008E1F3B"/>
    <w:rsid w:val="00905380"/>
    <w:rsid w:val="00A23B22"/>
    <w:rsid w:val="00EF4C06"/>
    <w:rsid w:val="00F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index.php" TargetMode="External"/><Relationship Id="rId13" Type="http://schemas.openxmlformats.org/officeDocument/2006/relationships/hyperlink" Target="https://banktestov.ru/test/3674" TargetMode="External"/><Relationship Id="rId18" Type="http://schemas.openxmlformats.org/officeDocument/2006/relationships/hyperlink" Target="https://rikc.by/ru/PISA/1-ex__pis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mnazia133.my1.ru/FG/metod_rekom/rekomendacii_po_formirovaniju_chitatelskoj_gramotn.pdf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ikc.by/ru/PISA/5-ex__pisa.pdf" TargetMode="External"/><Relationship Id="rId17" Type="http://schemas.openxmlformats.org/officeDocument/2006/relationships/hyperlink" Target="https://rikc.by/ru/PISA/2-ex__pisa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center-imc.ru/wp-content/uploads/2020/02/10120.pdf" TargetMode="External"/><Relationship Id="rId20" Type="http://schemas.openxmlformats.org/officeDocument/2006/relationships/hyperlink" Target="https://gimnazia133.my1.ru/FG/metod_rekom/metodicheskie_rekomendacii_dlja_uchitelej_i_rodit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95.ru/department/login" TargetMode="External"/><Relationship Id="rId11" Type="http://schemas.openxmlformats.org/officeDocument/2006/relationships/hyperlink" Target="https://rikc.by/ru/PISA/3-ex__pisa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du95.ru/department/login" TargetMode="External"/><Relationship Id="rId15" Type="http://schemas.openxmlformats.org/officeDocument/2006/relationships/hyperlink" Target="http://www.eduportal44.ru/sites/RSMO-test/DocLib1/&#1060;&#1091;&#1085;&#1082;&#1094;&#1080;&#1086;&#1085;&#1072;&#1083;&#1100;&#1085;&#1072;&#1103;%20&#1075;&#1088;&#1072;&#1084;&#1086;&#1090;&#1085;&#1086;&#1089;&#1090;&#1100;.pdf" TargetMode="External"/><Relationship Id="rId23" Type="http://schemas.openxmlformats.org/officeDocument/2006/relationships/hyperlink" Target="https://gimnazia133.my1.ru/FG/metod_rekom/fg_dlja_pedagoga.pdf" TargetMode="External"/><Relationship Id="rId10" Type="http://schemas.openxmlformats.org/officeDocument/2006/relationships/hyperlink" Target="http://center-imc.ru/wp-content/uploads/2020/02/10120.pdf" TargetMode="External"/><Relationship Id="rId19" Type="http://schemas.openxmlformats.org/officeDocument/2006/relationships/hyperlink" Target="http://skiv.instrao.ru/support/demonstratsionnye-materialya/chitatelskaya-gramotno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support/demonstratsionnye-materialya/index.php" TargetMode="External"/><Relationship Id="rId14" Type="http://schemas.openxmlformats.org/officeDocument/2006/relationships/hyperlink" Target="http://skiv.instrao.ru/support/demonstratsionnye-materialya/index.php" TargetMode="External"/><Relationship Id="rId22" Type="http://schemas.openxmlformats.org/officeDocument/2006/relationships/hyperlink" Target="https://gimnazia133.my1.ru/FG/metod_rekom/sbornik_inf-material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16</cp:revision>
  <dcterms:created xsi:type="dcterms:W3CDTF">2022-02-06T11:22:00Z</dcterms:created>
  <dcterms:modified xsi:type="dcterms:W3CDTF">2022-02-06T11:35:00Z</dcterms:modified>
</cp:coreProperties>
</file>