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tblCellSpacing w:w="15" w:type="dxa"/>
        <w:shd w:val="clear" w:color="auto" w:fill="FFFFFF"/>
        <w:tblCellMar>
          <w:top w:w="15" w:type="dxa"/>
          <w:left w:w="15" w:type="dxa"/>
          <w:bottom w:w="300" w:type="dxa"/>
          <w:right w:w="15" w:type="dxa"/>
        </w:tblCellMar>
        <w:tblLook w:val="04A0"/>
      </w:tblPr>
      <w:tblGrid>
        <w:gridCol w:w="12007"/>
        <w:gridCol w:w="1493"/>
      </w:tblGrid>
      <w:tr w:rsidR="006E73B4" w:rsidRPr="006E73B4" w:rsidTr="006E73B4">
        <w:trPr>
          <w:gridAfter w:val="1"/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b/>
                <w:bCs/>
                <w:sz w:val="23"/>
              </w:rPr>
              <w:t>Условия</w:t>
            </w:r>
            <w:r w:rsidR="00FE717E">
              <w:rPr>
                <w:rFonts w:ascii="gothic" w:eastAsia="Times New Roman" w:hAnsi="gothic" w:cs="Times New Roman"/>
                <w:b/>
                <w:bCs/>
                <w:sz w:val="23"/>
              </w:rPr>
              <w:t>  охраны  здоровья  обучающихся</w:t>
            </w:r>
            <w:proofErr w:type="gramStart"/>
            <w:r w:rsidRPr="006E73B4">
              <w:rPr>
                <w:rFonts w:ascii="gothic" w:eastAsia="Times New Roman" w:hAnsi="gothic" w:cs="Times New Roman"/>
                <w:b/>
                <w:bCs/>
                <w:sz w:val="23"/>
              </w:rPr>
              <w:t>.</w:t>
            </w:r>
            <w:proofErr w:type="gramEnd"/>
            <w:r w:rsidR="00FE717E">
              <w:rPr>
                <w:rFonts w:ascii="gothic" w:eastAsia="Times New Roman" w:hAnsi="gothic" w:cs="Times New Roman"/>
                <w:b/>
                <w:bCs/>
                <w:sz w:val="23"/>
              </w:rPr>
              <w:t xml:space="preserve"> </w:t>
            </w:r>
            <w:proofErr w:type="gramStart"/>
            <w:r w:rsidRPr="006E73B4">
              <w:rPr>
                <w:rFonts w:ascii="gothic" w:eastAsia="Times New Roman" w:hAnsi="gothic" w:cs="Times New Roman"/>
                <w:b/>
                <w:bCs/>
                <w:sz w:val="23"/>
              </w:rPr>
              <w:t>в</w:t>
            </w:r>
            <w:proofErr w:type="gramEnd"/>
            <w:r w:rsidRPr="006E73B4">
              <w:rPr>
                <w:rFonts w:ascii="gothic" w:eastAsia="Times New Roman" w:hAnsi="gothic" w:cs="Times New Roman"/>
                <w:b/>
                <w:bCs/>
                <w:sz w:val="23"/>
              </w:rPr>
              <w:t xml:space="preserve"> том числе инвалидов     и лиц с ограниченными возможностями здоровья.</w:t>
            </w:r>
          </w:p>
          <w:p w:rsidR="00FE717E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В соответствии со ст.41 Федерального закона от 29 декабря 2012 года 3273-ФЗ "Об образовании в Российской Федерации" в МБОУ "</w:t>
            </w:r>
            <w:proofErr w:type="spellStart"/>
            <w:r w:rsidR="00FE717E">
              <w:rPr>
                <w:rFonts w:ascii="gothic" w:eastAsia="Times New Roman" w:hAnsi="gothic" w:cs="Times New Roman"/>
                <w:sz w:val="23"/>
                <w:szCs w:val="23"/>
              </w:rPr>
              <w:t>Сельментаузенская</w:t>
            </w:r>
            <w:proofErr w:type="spellEnd"/>
            <w:r w:rsidR="00FE717E">
              <w:rPr>
                <w:rFonts w:ascii="gothic" w:eastAsia="Times New Roman" w:hAnsi="gothic" w:cs="Times New Roman"/>
                <w:sz w:val="23"/>
                <w:szCs w:val="23"/>
              </w:rPr>
              <w:t xml:space="preserve"> СОШ</w:t>
            </w: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 xml:space="preserve">" созданы  условия для охраны </w:t>
            </w:r>
          </w:p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здоровья обучающихся.</w:t>
            </w:r>
          </w:p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1.Для лиц с ОВЗ у входа в здание школы установлен пандус.</w:t>
            </w:r>
          </w:p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b/>
                <w:bCs/>
                <w:sz w:val="23"/>
              </w:rPr>
              <w:t xml:space="preserve">2.Наблюдение за состоянием здоровья  </w:t>
            </w:r>
            <w:proofErr w:type="gramStart"/>
            <w:r w:rsidRPr="006E73B4">
              <w:rPr>
                <w:rFonts w:ascii="gothic" w:eastAsia="Times New Roman" w:hAnsi="gothic" w:cs="Times New Roman"/>
                <w:b/>
                <w:bCs/>
                <w:sz w:val="23"/>
              </w:rPr>
              <w:t>обучающихся</w:t>
            </w:r>
            <w:proofErr w:type="gramEnd"/>
          </w:p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Оборудован медицинский кабинет</w:t>
            </w:r>
          </w:p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 xml:space="preserve">Проводятся плановые осмотры  уч-ся  врачами </w:t>
            </w:r>
            <w:proofErr w:type="gramStart"/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-</w:t>
            </w:r>
            <w:proofErr w:type="spellStart"/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с</w:t>
            </w:r>
            <w:proofErr w:type="gramEnd"/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пециалистами,организуется</w:t>
            </w:r>
            <w:proofErr w:type="spellEnd"/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 xml:space="preserve"> работа по профилактике мероприятия.</w:t>
            </w:r>
          </w:p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2.1. Все педагогические работники прошли  курсовую переподготовку по отработке навыков оказания первой помощи.</w:t>
            </w:r>
          </w:p>
          <w:p w:rsid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2.2.Предусмотрено обучение на дому по индивидуальному учебному плану для инвалидов</w:t>
            </w:r>
          </w:p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  и лиц с ограниченными возможностями здоровья;</w:t>
            </w:r>
          </w:p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2.3.Офицальный сайт учреждения имеет</w:t>
            </w:r>
            <w:r w:rsidRPr="006E73B4">
              <w:rPr>
                <w:rFonts w:ascii="gothic" w:eastAsia="Times New Roman" w:hAnsi="gothic" w:cs="Times New Roman"/>
                <w:b/>
                <w:bCs/>
                <w:sz w:val="23"/>
              </w:rPr>
              <w:t xml:space="preserve"> версию сайта для </w:t>
            </w:r>
            <w:proofErr w:type="gramStart"/>
            <w:r w:rsidRPr="006E73B4">
              <w:rPr>
                <w:rFonts w:ascii="gothic" w:eastAsia="Times New Roman" w:hAnsi="gothic" w:cs="Times New Roman"/>
                <w:b/>
                <w:bCs/>
                <w:sz w:val="23"/>
              </w:rPr>
              <w:t>слабовидящих</w:t>
            </w:r>
            <w:proofErr w:type="gramEnd"/>
            <w:r w:rsidRPr="006E73B4">
              <w:rPr>
                <w:rFonts w:ascii="gothic" w:eastAsia="Times New Roman" w:hAnsi="gothic" w:cs="Times New Roman"/>
                <w:b/>
                <w:bCs/>
                <w:sz w:val="23"/>
              </w:rPr>
              <w:t>.</w:t>
            </w:r>
          </w:p>
          <w:p w:rsid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2.4.В школе обеспечен доступ к информационным системам и коммуникационным  сетям,</w:t>
            </w:r>
          </w:p>
          <w:p w:rsidR="006E73B4" w:rsidRPr="006E73B4" w:rsidRDefault="006E73B4" w:rsidP="006E73B4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для инвалидов и лиц с ОВЗ отдельно оборудованного  кабинета информатики нет </w:t>
            </w:r>
          </w:p>
          <w:p w:rsidR="006E73B4" w:rsidRP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2.5. соблюдение государственных санитарно-эпидемиологических правил и нормативов</w:t>
            </w:r>
          </w:p>
          <w:p w:rsid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E73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3. проведение санитарно-гигиенических, профилактических и оздоровительных мероприятий,</w:t>
            </w:r>
          </w:p>
          <w:p w:rsidR="006E73B4" w:rsidRP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обучение и воспитание в сфере охраны здоровья граждан в Российской Федерации</w:t>
            </w:r>
          </w:p>
          <w:p w:rsid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3.1. физкультурно-оздоровительные условия (организация и создание условий для профилактики </w:t>
            </w:r>
            <w:proofErr w:type="spellStart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spellEnd"/>
            <w:proofErr w:type="gramEnd"/>
          </w:p>
          <w:p w:rsidR="006E73B4" w:rsidRP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proofErr w:type="spellStart"/>
            <w:proofErr w:type="gramStart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аболеваний</w:t>
            </w:r>
            <w:proofErr w:type="spellEnd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оздоровления обучающихся, для занятия ими физической культурой и спортом): </w:t>
            </w:r>
            <w:proofErr w:type="gramEnd"/>
          </w:p>
          <w:p w:rsidR="006E73B4" w:rsidRPr="006E73B4" w:rsidRDefault="006E73B4" w:rsidP="006E73B4">
            <w:pPr>
              <w:pStyle w:val="a5"/>
              <w:numPr>
                <w:ilvl w:val="0"/>
                <w:numId w:val="1"/>
              </w:numPr>
              <w:shd w:val="clear" w:color="auto" w:fill="E8E8E8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физическое развитие обучающихся на занятиях по дисциплине «Физическая культура» </w:t>
            </w:r>
            <w:proofErr w:type="gramEnd"/>
          </w:p>
          <w:p w:rsidR="006E73B4" w:rsidRPr="006E73B4" w:rsidRDefault="006E73B4" w:rsidP="006E73B4">
            <w:pPr>
              <w:pStyle w:val="a5"/>
              <w:numPr>
                <w:ilvl w:val="0"/>
                <w:numId w:val="1"/>
              </w:num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рамках образовательных программ; </w:t>
            </w:r>
          </w:p>
          <w:p w:rsidR="006E73B4" w:rsidRP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требования охраны труда:</w:t>
            </w:r>
          </w:p>
          <w:p w:rsidR="006E73B4" w:rsidRPr="00756C8A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1) определение оптимальной учебной, </w:t>
            </w:r>
            <w:proofErr w:type="spellStart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внеучебной</w:t>
            </w:r>
            <w:proofErr w:type="spellEnd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нагрузки, режима учебных занятий и продолжительности каникул.</w:t>
            </w:r>
          </w:p>
          <w:p w:rsidR="006E73B4" w:rsidRP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3.3. </w:t>
            </w:r>
            <w:proofErr w:type="spellStart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здоровьесберегающие</w:t>
            </w:r>
            <w:proofErr w:type="spellEnd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образовательные условия (пропаганда и обучение навыкам здорового образа жизни):</w:t>
            </w:r>
          </w:p>
          <w:p w:rsidR="006E73B4" w:rsidRP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включение в  ООП   программ по формированию культуры здорового образа жизни; </w:t>
            </w:r>
          </w:p>
          <w:p w:rsid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2) профилактика и запрещение курения, употребления алкогольных, слабоалкогольных напитков, </w:t>
            </w:r>
          </w:p>
          <w:p w:rsidR="006E73B4" w:rsidRP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пива, наркотических средств и психотропных веществ и других одурманивающих веществ:</w:t>
            </w:r>
          </w:p>
          <w:p w:rsidR="006E73B4" w:rsidRP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proofErr w:type="gramStart"/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и участие обучающихся в профилактических мероприятиях;</w:t>
            </w:r>
            <w:proofErr w:type="gramEnd"/>
          </w:p>
          <w:p w:rsidR="006E73B4" w:rsidRPr="006E73B4" w:rsidRDefault="006E73B4" w:rsidP="006E73B4">
            <w:pPr>
              <w:shd w:val="clear" w:color="auto" w:fill="E8E8E8"/>
              <w:spacing w:before="100" w:beforeAutospacing="1" w:after="0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встречи обучающихся со специалистами медицинских учреждений.</w:t>
            </w:r>
          </w:p>
        </w:tc>
      </w:tr>
      <w:tr w:rsidR="006E73B4" w:rsidRPr="006E73B4" w:rsidTr="006E73B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73B4" w:rsidRPr="006E73B4" w:rsidRDefault="006E73B4" w:rsidP="006E73B4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73B4" w:rsidRPr="006E73B4" w:rsidRDefault="006E73B4" w:rsidP="006E73B4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  <w:r w:rsidRPr="006E73B4">
              <w:rPr>
                <w:rFonts w:ascii="gothic" w:eastAsia="Times New Roman" w:hAnsi="gothic" w:cs="Times New Roman"/>
                <w:sz w:val="23"/>
                <w:szCs w:val="23"/>
              </w:rPr>
              <w:t>05.08.2009</w:t>
            </w:r>
          </w:p>
        </w:tc>
      </w:tr>
    </w:tbl>
    <w:p w:rsidR="005D0F8F" w:rsidRDefault="005D0F8F" w:rsidP="006E73B4">
      <w:pPr>
        <w:ind w:left="-851" w:hanging="142"/>
      </w:pPr>
    </w:p>
    <w:sectPr w:rsidR="005D0F8F" w:rsidSect="00756C8A">
      <w:pgSz w:w="11906" w:h="16838"/>
      <w:pgMar w:top="0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D7B2B"/>
    <w:multiLevelType w:val="hybridMultilevel"/>
    <w:tmpl w:val="AC6AD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3B4"/>
    <w:rsid w:val="005D0F8F"/>
    <w:rsid w:val="00683138"/>
    <w:rsid w:val="006E73B4"/>
    <w:rsid w:val="00756C8A"/>
    <w:rsid w:val="00C67AF1"/>
    <w:rsid w:val="00FE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73B4"/>
    <w:rPr>
      <w:b/>
      <w:bCs/>
    </w:rPr>
  </w:style>
  <w:style w:type="paragraph" w:styleId="a5">
    <w:name w:val="List Paragraph"/>
    <w:basedOn w:val="a"/>
    <w:uiPriority w:val="34"/>
    <w:qFormat/>
    <w:rsid w:val="006E7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1884</Characters>
  <Application>Microsoft Office Word</Application>
  <DocSecurity>0</DocSecurity>
  <Lines>15</Lines>
  <Paragraphs>4</Paragraphs>
  <ScaleCrop>false</ScaleCrop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2020-02-27T07:03:00Z</dcterms:created>
  <dcterms:modified xsi:type="dcterms:W3CDTF">2020-02-27T08:42:00Z</dcterms:modified>
</cp:coreProperties>
</file>